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83" w:rsidRDefault="0017058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70583" w:rsidRDefault="00170583">
      <w:pPr>
        <w:pStyle w:val="ConsPlusNormal"/>
        <w:ind w:firstLine="540"/>
        <w:jc w:val="both"/>
        <w:outlineLvl w:val="0"/>
      </w:pPr>
    </w:p>
    <w:p w:rsidR="00170583" w:rsidRDefault="00170583">
      <w:pPr>
        <w:pStyle w:val="ConsPlusTitle"/>
        <w:jc w:val="center"/>
        <w:outlineLvl w:val="0"/>
      </w:pPr>
      <w:r>
        <w:t>ПРАВИТЕЛЬСТВО РОССИЙСКОЙ ФЕДЕРАЦИИ</w:t>
      </w:r>
    </w:p>
    <w:p w:rsidR="00170583" w:rsidRDefault="00170583">
      <w:pPr>
        <w:pStyle w:val="ConsPlusTitle"/>
        <w:jc w:val="center"/>
      </w:pPr>
    </w:p>
    <w:p w:rsidR="00170583" w:rsidRDefault="00170583">
      <w:pPr>
        <w:pStyle w:val="ConsPlusTitle"/>
        <w:jc w:val="center"/>
      </w:pPr>
      <w:r>
        <w:t>ПОСТАНОВЛЕНИЕ</w:t>
      </w:r>
    </w:p>
    <w:p w:rsidR="00170583" w:rsidRDefault="00170583">
      <w:pPr>
        <w:pStyle w:val="ConsPlusTitle"/>
        <w:jc w:val="center"/>
      </w:pPr>
      <w:r>
        <w:t>от 15 сентября 2018 г. N 1094</w:t>
      </w:r>
    </w:p>
    <w:p w:rsidR="00170583" w:rsidRDefault="00170583">
      <w:pPr>
        <w:pStyle w:val="ConsPlusTitle"/>
        <w:jc w:val="center"/>
      </w:pPr>
    </w:p>
    <w:p w:rsidR="00170583" w:rsidRDefault="00170583">
      <w:pPr>
        <w:pStyle w:val="ConsPlusTitle"/>
        <w:jc w:val="center"/>
      </w:pPr>
      <w:r>
        <w:t>О ВНЕСЕНИИ ИЗМЕНЕНИЙ</w:t>
      </w:r>
    </w:p>
    <w:p w:rsidR="00170583" w:rsidRDefault="00170583">
      <w:pPr>
        <w:pStyle w:val="ConsPlusTitle"/>
        <w:jc w:val="center"/>
      </w:pPr>
      <w:r>
        <w:t>В НЕКОТОРЫЕ АКТЫ ПРАВИТЕЛЬСТВА РОССИЙСКОЙ ФЕДЕРАЦИИ</w:t>
      </w:r>
    </w:p>
    <w:p w:rsidR="00170583" w:rsidRDefault="001705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05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583" w:rsidRDefault="001705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583" w:rsidRDefault="001705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583" w:rsidRDefault="00170583">
            <w:pPr>
              <w:pStyle w:val="ConsPlusNormal"/>
              <w:jc w:val="center"/>
            </w:pPr>
            <w:r>
              <w:rPr>
                <w:color w:val="392C69"/>
              </w:rPr>
              <w:t>Список изменяющих документов</w:t>
            </w:r>
          </w:p>
          <w:p w:rsidR="00170583" w:rsidRDefault="00170583">
            <w:pPr>
              <w:pStyle w:val="ConsPlusNormal"/>
              <w:jc w:val="center"/>
            </w:pPr>
            <w:r>
              <w:rPr>
                <w:color w:val="392C69"/>
              </w:rPr>
              <w:t xml:space="preserve">(в ред. Постановлений Правительства РФ от 15.12.2018 </w:t>
            </w:r>
            <w:hyperlink r:id="rId5">
              <w:r>
                <w:rPr>
                  <w:color w:val="0000FF"/>
                </w:rPr>
                <w:t>N 1572</w:t>
              </w:r>
            </w:hyperlink>
            <w:r>
              <w:rPr>
                <w:color w:val="392C69"/>
              </w:rPr>
              <w:t>,</w:t>
            </w:r>
          </w:p>
          <w:p w:rsidR="00170583" w:rsidRDefault="00170583">
            <w:pPr>
              <w:pStyle w:val="ConsPlusNormal"/>
              <w:jc w:val="center"/>
            </w:pPr>
            <w:r>
              <w:rPr>
                <w:color w:val="392C69"/>
              </w:rPr>
              <w:t xml:space="preserve">от 27.01.2022 </w:t>
            </w:r>
            <w:hyperlink r:id="rId6">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583" w:rsidRDefault="00170583">
            <w:pPr>
              <w:pStyle w:val="ConsPlusNormal"/>
            </w:pPr>
          </w:p>
        </w:tc>
      </w:tr>
    </w:tbl>
    <w:p w:rsidR="00170583" w:rsidRDefault="00170583">
      <w:pPr>
        <w:pStyle w:val="ConsPlusNormal"/>
        <w:jc w:val="center"/>
      </w:pPr>
    </w:p>
    <w:p w:rsidR="00170583" w:rsidRDefault="00170583">
      <w:pPr>
        <w:pStyle w:val="ConsPlusNormal"/>
        <w:ind w:firstLine="540"/>
        <w:jc w:val="both"/>
      </w:pPr>
      <w:r>
        <w:t>Правительство Российской Федерации постановляет:</w:t>
      </w:r>
    </w:p>
    <w:p w:rsidR="00170583" w:rsidRDefault="00170583">
      <w:pPr>
        <w:pStyle w:val="ConsPlusNormal"/>
        <w:spacing w:before="220"/>
        <w:ind w:firstLine="540"/>
        <w:jc w:val="both"/>
      </w:pPr>
      <w:r>
        <w:t xml:space="preserve">Утвердить прилагаемые </w:t>
      </w:r>
      <w:hyperlink w:anchor="P28">
        <w:r>
          <w:rPr>
            <w:color w:val="0000FF"/>
          </w:rPr>
          <w:t>изменения</w:t>
        </w:r>
      </w:hyperlink>
      <w:r>
        <w:t>, которые вносятся в акты Правительства Российской Федерации.</w:t>
      </w:r>
    </w:p>
    <w:p w:rsidR="00170583" w:rsidRDefault="00170583">
      <w:pPr>
        <w:pStyle w:val="ConsPlusNormal"/>
        <w:ind w:firstLine="540"/>
        <w:jc w:val="both"/>
      </w:pPr>
    </w:p>
    <w:p w:rsidR="00170583" w:rsidRDefault="00170583">
      <w:pPr>
        <w:pStyle w:val="ConsPlusNormal"/>
        <w:jc w:val="right"/>
      </w:pPr>
      <w:r>
        <w:t>Председатель Правительства</w:t>
      </w:r>
    </w:p>
    <w:p w:rsidR="00170583" w:rsidRDefault="00170583">
      <w:pPr>
        <w:pStyle w:val="ConsPlusNormal"/>
        <w:jc w:val="right"/>
      </w:pPr>
      <w:r>
        <w:t>Российской Федерации</w:t>
      </w:r>
    </w:p>
    <w:p w:rsidR="00170583" w:rsidRDefault="00170583">
      <w:pPr>
        <w:pStyle w:val="ConsPlusNormal"/>
        <w:jc w:val="right"/>
      </w:pPr>
      <w:r>
        <w:t>Д.МЕДВЕДЕВ</w:t>
      </w:r>
    </w:p>
    <w:p w:rsidR="00170583" w:rsidRDefault="00170583">
      <w:pPr>
        <w:pStyle w:val="ConsPlusNormal"/>
        <w:jc w:val="right"/>
      </w:pPr>
    </w:p>
    <w:p w:rsidR="00170583" w:rsidRDefault="00170583">
      <w:pPr>
        <w:pStyle w:val="ConsPlusNormal"/>
        <w:jc w:val="right"/>
      </w:pPr>
    </w:p>
    <w:p w:rsidR="00170583" w:rsidRDefault="00170583">
      <w:pPr>
        <w:pStyle w:val="ConsPlusNormal"/>
        <w:jc w:val="right"/>
      </w:pPr>
    </w:p>
    <w:p w:rsidR="00170583" w:rsidRDefault="00170583">
      <w:pPr>
        <w:pStyle w:val="ConsPlusNormal"/>
        <w:jc w:val="right"/>
      </w:pPr>
    </w:p>
    <w:p w:rsidR="00170583" w:rsidRDefault="00170583">
      <w:pPr>
        <w:pStyle w:val="ConsPlusNormal"/>
        <w:jc w:val="right"/>
      </w:pPr>
    </w:p>
    <w:p w:rsidR="00170583" w:rsidRDefault="00170583">
      <w:pPr>
        <w:pStyle w:val="ConsPlusNormal"/>
        <w:jc w:val="right"/>
        <w:outlineLvl w:val="0"/>
      </w:pPr>
      <w:r>
        <w:t>Утверждены</w:t>
      </w:r>
    </w:p>
    <w:p w:rsidR="00170583" w:rsidRDefault="00170583">
      <w:pPr>
        <w:pStyle w:val="ConsPlusNormal"/>
        <w:jc w:val="right"/>
      </w:pPr>
      <w:r>
        <w:t>постановлением Правительства</w:t>
      </w:r>
    </w:p>
    <w:p w:rsidR="00170583" w:rsidRDefault="00170583">
      <w:pPr>
        <w:pStyle w:val="ConsPlusNormal"/>
        <w:jc w:val="right"/>
      </w:pPr>
      <w:r>
        <w:t>Российской Федерации</w:t>
      </w:r>
    </w:p>
    <w:p w:rsidR="00170583" w:rsidRDefault="00170583">
      <w:pPr>
        <w:pStyle w:val="ConsPlusNormal"/>
        <w:jc w:val="right"/>
      </w:pPr>
      <w:r>
        <w:t>от 15 сентября 2018 г. N 1094</w:t>
      </w:r>
    </w:p>
    <w:p w:rsidR="00170583" w:rsidRDefault="00170583">
      <w:pPr>
        <w:pStyle w:val="ConsPlusNormal"/>
        <w:jc w:val="center"/>
      </w:pPr>
    </w:p>
    <w:p w:rsidR="00170583" w:rsidRDefault="00170583">
      <w:pPr>
        <w:pStyle w:val="ConsPlusTitle"/>
        <w:jc w:val="center"/>
      </w:pPr>
      <w:bookmarkStart w:id="0" w:name="P28"/>
      <w:bookmarkEnd w:id="0"/>
      <w:r>
        <w:t>ИЗМЕНЕНИЯ,</w:t>
      </w:r>
    </w:p>
    <w:p w:rsidR="00170583" w:rsidRDefault="00170583">
      <w:pPr>
        <w:pStyle w:val="ConsPlusTitle"/>
        <w:jc w:val="center"/>
      </w:pPr>
      <w:r>
        <w:t>КОТОРЫЕ ВНОСЯТСЯ В АКТЫ ПРАВИТЕЛЬСТВА РОССИЙСКОЙ ФЕДЕРАЦИИ</w:t>
      </w:r>
    </w:p>
    <w:p w:rsidR="00170583" w:rsidRDefault="001705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05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583" w:rsidRDefault="001705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583" w:rsidRDefault="001705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583" w:rsidRDefault="00170583">
            <w:pPr>
              <w:pStyle w:val="ConsPlusNormal"/>
              <w:jc w:val="center"/>
            </w:pPr>
            <w:r>
              <w:rPr>
                <w:color w:val="392C69"/>
              </w:rPr>
              <w:t>Список изменяющих документов</w:t>
            </w:r>
          </w:p>
          <w:p w:rsidR="00170583" w:rsidRDefault="00170583">
            <w:pPr>
              <w:pStyle w:val="ConsPlusNormal"/>
              <w:jc w:val="center"/>
            </w:pPr>
            <w:r>
              <w:rPr>
                <w:color w:val="392C69"/>
              </w:rPr>
              <w:t xml:space="preserve">(в ред. Постановлений Правительства РФ от 15.12.2018 </w:t>
            </w:r>
            <w:hyperlink r:id="rId7">
              <w:r>
                <w:rPr>
                  <w:color w:val="0000FF"/>
                </w:rPr>
                <w:t>N 1572</w:t>
              </w:r>
            </w:hyperlink>
            <w:r>
              <w:rPr>
                <w:color w:val="392C69"/>
              </w:rPr>
              <w:t>,</w:t>
            </w:r>
          </w:p>
          <w:p w:rsidR="00170583" w:rsidRDefault="00170583">
            <w:pPr>
              <w:pStyle w:val="ConsPlusNormal"/>
              <w:jc w:val="center"/>
            </w:pPr>
            <w:r>
              <w:rPr>
                <w:color w:val="392C69"/>
              </w:rPr>
              <w:t xml:space="preserve">от 27.01.2022 </w:t>
            </w:r>
            <w:hyperlink r:id="rId8">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583" w:rsidRDefault="00170583">
            <w:pPr>
              <w:pStyle w:val="ConsPlusNormal"/>
            </w:pPr>
          </w:p>
        </w:tc>
      </w:tr>
    </w:tbl>
    <w:p w:rsidR="00170583" w:rsidRDefault="00170583">
      <w:pPr>
        <w:pStyle w:val="ConsPlusNormal"/>
        <w:jc w:val="center"/>
      </w:pPr>
    </w:p>
    <w:p w:rsidR="00170583" w:rsidRDefault="00170583">
      <w:pPr>
        <w:pStyle w:val="ConsPlusNormal"/>
        <w:ind w:firstLine="540"/>
        <w:jc w:val="both"/>
      </w:pPr>
      <w:r>
        <w:t xml:space="preserve">1. В </w:t>
      </w:r>
      <w:hyperlink r:id="rId9">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2013, N 16, ст. 1972; 2017, N 2, ст. 338; N 11, ст. 1557):</w:t>
      </w:r>
    </w:p>
    <w:p w:rsidR="00170583" w:rsidRDefault="00170583">
      <w:pPr>
        <w:pStyle w:val="ConsPlusNormal"/>
        <w:spacing w:before="220"/>
        <w:ind w:firstLine="540"/>
        <w:jc w:val="both"/>
      </w:pPr>
      <w:r>
        <w:t xml:space="preserve">а) в </w:t>
      </w:r>
      <w:hyperlink r:id="rId10">
        <w:r>
          <w:rPr>
            <w:color w:val="0000FF"/>
          </w:rPr>
          <w:t>подпункте "ж" пункта 4</w:t>
        </w:r>
      </w:hyperlink>
      <w:r>
        <w:t xml:space="preserve"> слово "сбор," исключить;</w:t>
      </w:r>
    </w:p>
    <w:p w:rsidR="00170583" w:rsidRDefault="00170583">
      <w:pPr>
        <w:pStyle w:val="ConsPlusNormal"/>
        <w:spacing w:before="220"/>
        <w:ind w:firstLine="540"/>
        <w:jc w:val="both"/>
      </w:pPr>
      <w:r>
        <w:t xml:space="preserve">б) предложение третье </w:t>
      </w:r>
      <w:hyperlink r:id="rId11">
        <w:r>
          <w:rPr>
            <w:color w:val="0000FF"/>
          </w:rPr>
          <w:t>абзаца третьего пункта 148(1)</w:t>
        </w:r>
      </w:hyperlink>
      <w:r>
        <w:t xml:space="preserve"> исключить;</w:t>
      </w:r>
    </w:p>
    <w:p w:rsidR="00170583" w:rsidRDefault="00170583">
      <w:pPr>
        <w:pStyle w:val="ConsPlusNormal"/>
        <w:spacing w:before="220"/>
        <w:ind w:firstLine="540"/>
        <w:jc w:val="both"/>
      </w:pPr>
      <w:r>
        <w:t xml:space="preserve">в) в </w:t>
      </w:r>
      <w:hyperlink r:id="rId12">
        <w:r>
          <w:rPr>
            <w:color w:val="0000FF"/>
          </w:rPr>
          <w:t>абзаце третьем пункта 148(30)</w:t>
        </w:r>
      </w:hyperlink>
      <w:r>
        <w:t xml:space="preserve"> слова "и сборе" исключить, слова ", а также в случае, если это указано в заключенном с региональным оператором договоре на оказание услуг по обращению </w:t>
      </w:r>
      <w:r>
        <w:lastRenderedPageBreak/>
        <w:t>с твердыми коммунальными отходами," исключить;</w:t>
      </w:r>
    </w:p>
    <w:p w:rsidR="00170583" w:rsidRDefault="00170583">
      <w:pPr>
        <w:pStyle w:val="ConsPlusNormal"/>
        <w:spacing w:before="220"/>
        <w:ind w:firstLine="540"/>
        <w:jc w:val="both"/>
      </w:pPr>
      <w:r>
        <w:t xml:space="preserve">г) в </w:t>
      </w:r>
      <w:hyperlink r:id="rId13">
        <w:r>
          <w:rPr>
            <w:color w:val="0000FF"/>
          </w:rPr>
          <w:t>абзаце втором пункта 148(38)</w:t>
        </w:r>
      </w:hyperlink>
      <w:r>
        <w:t xml:space="preserve"> слова "и сборе" исключить.</w:t>
      </w:r>
    </w:p>
    <w:p w:rsidR="00170583" w:rsidRDefault="00170583">
      <w:pPr>
        <w:pStyle w:val="ConsPlusNormal"/>
        <w:spacing w:before="220"/>
        <w:ind w:firstLine="540"/>
        <w:jc w:val="both"/>
      </w:pPr>
      <w:r>
        <w:t xml:space="preserve">2. Утратил силу. - </w:t>
      </w:r>
      <w:hyperlink r:id="rId14">
        <w:r>
          <w:rPr>
            <w:color w:val="0000FF"/>
          </w:rPr>
          <w:t>Постановление</w:t>
        </w:r>
      </w:hyperlink>
      <w:r>
        <w:t xml:space="preserve"> Правительства РФ от 27.01.2022 N 60.</w:t>
      </w:r>
    </w:p>
    <w:p w:rsidR="00170583" w:rsidRDefault="00170583">
      <w:pPr>
        <w:pStyle w:val="ConsPlusNormal"/>
        <w:spacing w:before="220"/>
        <w:ind w:firstLine="540"/>
        <w:jc w:val="both"/>
      </w:pPr>
      <w:r>
        <w:t xml:space="preserve">3. </w:t>
      </w:r>
      <w:hyperlink r:id="rId15">
        <w:r>
          <w:rPr>
            <w:color w:val="0000FF"/>
          </w:rPr>
          <w:t>Пункт 4</w:t>
        </w:r>
      </w:hyperlink>
      <w:r>
        <w:t xml:space="preserve"> Правил определения нормативов накопления твердых коммунальных отходов, утвержденных постановлением Правительства Российской Федерации от 4 апреля 2016 г. N 269 "Об определении нормативов накопления твердых коммунальных отходов" (Собрание законодательства Российской Федерации, 2016, N 15, ст. 2100), дополнить подпунктом "г" следующего содержания:</w:t>
      </w:r>
    </w:p>
    <w:p w:rsidR="00170583" w:rsidRDefault="00170583">
      <w:pPr>
        <w:pStyle w:val="ConsPlusNormal"/>
        <w:spacing w:before="220"/>
        <w:ind w:firstLine="540"/>
        <w:jc w:val="both"/>
      </w:pPr>
      <w:r>
        <w:t>"г) видов и групп отходов, а также групп однородных отходов.".</w:t>
      </w:r>
    </w:p>
    <w:p w:rsidR="00170583" w:rsidRDefault="00170583">
      <w:pPr>
        <w:pStyle w:val="ConsPlusNormal"/>
        <w:spacing w:before="220"/>
        <w:ind w:firstLine="540"/>
        <w:jc w:val="both"/>
      </w:pPr>
      <w:r>
        <w:t xml:space="preserve">4. В </w:t>
      </w:r>
      <w:hyperlink r:id="rId16">
        <w:r>
          <w:rPr>
            <w:color w:val="0000FF"/>
          </w:rPr>
          <w:t>Основах</w:t>
        </w:r>
      </w:hyperlink>
      <w:r>
        <w:t xml:space="preserve"> ценообразования в области обращения с твердыми коммунальными отходами, утвержденных постановлением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w:t>
      </w:r>
    </w:p>
    <w:p w:rsidR="00170583" w:rsidRDefault="00170583">
      <w:pPr>
        <w:pStyle w:val="ConsPlusNormal"/>
        <w:spacing w:before="220"/>
        <w:ind w:firstLine="540"/>
        <w:jc w:val="both"/>
      </w:pPr>
      <w:r>
        <w:t xml:space="preserve">а) пункт 2 после </w:t>
      </w:r>
      <w:hyperlink r:id="rId17">
        <w:r>
          <w:rPr>
            <w:color w:val="0000FF"/>
          </w:rPr>
          <w:t>абзаца девятнадцатого</w:t>
        </w:r>
      </w:hyperlink>
      <w:r>
        <w:t xml:space="preserve"> дополнить абзацем следующего содержания:</w:t>
      </w:r>
    </w:p>
    <w:p w:rsidR="00170583" w:rsidRDefault="00170583">
      <w:pPr>
        <w:pStyle w:val="ConsPlusNormal"/>
        <w:spacing w:before="220"/>
        <w:ind w:firstLine="540"/>
        <w:jc w:val="both"/>
      </w:pPr>
      <w:r>
        <w:t>"прогнозная необходимая валовая выручка регионального оператора по обращению с твердыми коммунальными отходами" - величина, определяемая в целях расчета приведенной стоимости услуги регионального оператора по обращению с твердыми коммунальными отходами как планируемый объем финансовых средств, необходимый региональному оператору по обращению с твердыми коммунальными отходами для оказания услуги по обращению с твердыми коммунальными отходами;";</w:t>
      </w:r>
    </w:p>
    <w:p w:rsidR="00170583" w:rsidRDefault="00170583">
      <w:pPr>
        <w:pStyle w:val="ConsPlusNormal"/>
        <w:spacing w:before="220"/>
        <w:ind w:firstLine="540"/>
        <w:jc w:val="both"/>
      </w:pPr>
      <w:r>
        <w:t xml:space="preserve">б) в </w:t>
      </w:r>
      <w:hyperlink r:id="rId18">
        <w:r>
          <w:rPr>
            <w:color w:val="0000FF"/>
          </w:rPr>
          <w:t>подпункте "а" пункта 67</w:t>
        </w:r>
      </w:hyperlink>
      <w:r>
        <w:t xml:space="preserve"> слова "от 10 до 30 лет" заменить словами "от 7 до 30 лет в соответствии с условиями, установленными такими соглашениями или договором, и сроками возврата займов и кредитов, привлекаемых в целях создания и (или) реконструкции объектов, используемых для обработки, обезвреживания и захоронения твердых коммунальных отходов";</w:t>
      </w:r>
    </w:p>
    <w:p w:rsidR="00170583" w:rsidRDefault="00170583">
      <w:pPr>
        <w:pStyle w:val="ConsPlusNormal"/>
        <w:spacing w:before="220"/>
        <w:ind w:firstLine="540"/>
        <w:jc w:val="both"/>
      </w:pPr>
      <w:r>
        <w:t xml:space="preserve">в) </w:t>
      </w:r>
      <w:hyperlink r:id="rId19">
        <w:r>
          <w:rPr>
            <w:color w:val="0000FF"/>
          </w:rPr>
          <w:t>наименование</w:t>
        </w:r>
      </w:hyperlink>
      <w:r>
        <w:t xml:space="preserve"> раздела XI и </w:t>
      </w:r>
      <w:hyperlink r:id="rId20">
        <w:r>
          <w:rPr>
            <w:color w:val="0000FF"/>
          </w:rPr>
          <w:t>пункт 89</w:t>
        </w:r>
      </w:hyperlink>
      <w:r>
        <w:t xml:space="preserve"> изложить в следующей редакции:</w:t>
      </w:r>
    </w:p>
    <w:p w:rsidR="00170583" w:rsidRDefault="00170583">
      <w:pPr>
        <w:pStyle w:val="ConsPlusNormal"/>
        <w:ind w:firstLine="540"/>
        <w:jc w:val="both"/>
      </w:pPr>
    </w:p>
    <w:p w:rsidR="00170583" w:rsidRDefault="00170583">
      <w:pPr>
        <w:pStyle w:val="ConsPlusNormal"/>
        <w:jc w:val="center"/>
      </w:pPr>
      <w:r>
        <w:t>"XI. Особенности расчета необходимой валовой выручки</w:t>
      </w:r>
    </w:p>
    <w:p w:rsidR="00170583" w:rsidRDefault="00170583">
      <w:pPr>
        <w:pStyle w:val="ConsPlusNormal"/>
        <w:jc w:val="center"/>
      </w:pPr>
      <w:r>
        <w:t>регионального оператора</w:t>
      </w:r>
    </w:p>
    <w:p w:rsidR="00170583" w:rsidRDefault="00170583">
      <w:pPr>
        <w:pStyle w:val="ConsPlusNormal"/>
        <w:jc w:val="center"/>
      </w:pPr>
    </w:p>
    <w:p w:rsidR="00170583" w:rsidRDefault="00170583">
      <w:pPr>
        <w:pStyle w:val="ConsPlusNormal"/>
        <w:ind w:firstLine="540"/>
        <w:jc w:val="both"/>
      </w:pPr>
      <w:r>
        <w:t>89. Необходимая валовая выручка регионального оператора не может превышать прогнозную необходимую валовую выручку регионального оператора по организации деятельности по обращению с твердыми коммунальными отходами, содержащуюся в заявке на участие в конкурсном отборе региональных операторов победителя такого конкурсного отбора на соответствующий год, за исключением следующих случаев:</w:t>
      </w:r>
    </w:p>
    <w:p w:rsidR="00170583" w:rsidRDefault="00170583">
      <w:pPr>
        <w:pStyle w:val="ConsPlusNormal"/>
        <w:spacing w:before="220"/>
        <w:ind w:firstLine="540"/>
        <w:jc w:val="both"/>
      </w:pPr>
      <w:r>
        <w:t>а) изменение законодательства Российской Федерации, существенно влияющее на расходы, учитываемые при установлении тарифов (более 10 процентов);</w:t>
      </w:r>
    </w:p>
    <w:p w:rsidR="00170583" w:rsidRDefault="00170583">
      <w:pPr>
        <w:pStyle w:val="ConsPlusNormal"/>
        <w:spacing w:before="220"/>
        <w:ind w:firstLine="540"/>
        <w:jc w:val="both"/>
      </w:pPr>
      <w:r>
        <w:t>б) корректировка территориальной схемы, влияющая на расходы, учитываемые при установлении тарифов, в связи с изменением схемы потоков твердых коммунальных отходов и объема (массы) твердых коммунальных отходов, а также в связи со строительством и (или) реконструкцией объектов, используемых для обращения с твердыми коммунальными отходами.";</w:t>
      </w:r>
    </w:p>
    <w:p w:rsidR="00170583" w:rsidRDefault="00170583">
      <w:pPr>
        <w:pStyle w:val="ConsPlusNormal"/>
        <w:ind w:firstLine="540"/>
        <w:jc w:val="both"/>
      </w:pPr>
    </w:p>
    <w:p w:rsidR="00170583" w:rsidRDefault="00170583">
      <w:pPr>
        <w:pStyle w:val="ConsPlusNormal"/>
        <w:ind w:firstLine="540"/>
        <w:jc w:val="both"/>
      </w:pPr>
      <w:r>
        <w:t xml:space="preserve">г) в </w:t>
      </w:r>
      <w:hyperlink r:id="rId21">
        <w:r>
          <w:rPr>
            <w:color w:val="0000FF"/>
          </w:rPr>
          <w:t>пункте 90</w:t>
        </w:r>
      </w:hyperlink>
      <w:r>
        <w:t xml:space="preserve"> слова "сбор и" исключить;</w:t>
      </w:r>
    </w:p>
    <w:p w:rsidR="00170583" w:rsidRDefault="00170583">
      <w:pPr>
        <w:pStyle w:val="ConsPlusNormal"/>
        <w:spacing w:before="220"/>
        <w:ind w:firstLine="540"/>
        <w:jc w:val="both"/>
      </w:pPr>
      <w:r>
        <w:t xml:space="preserve">д) в </w:t>
      </w:r>
      <w:hyperlink r:id="rId22">
        <w:r>
          <w:rPr>
            <w:color w:val="0000FF"/>
          </w:rPr>
          <w:t>пункте 92</w:t>
        </w:r>
      </w:hyperlink>
      <w:r>
        <w:t xml:space="preserve"> слова "как сумма" заменить словами "в соответствии с </w:t>
      </w:r>
      <w:hyperlink r:id="rId23">
        <w:r>
          <w:rPr>
            <w:color w:val="0000FF"/>
          </w:rPr>
          <w:t>методическими указаниями</w:t>
        </w:r>
      </w:hyperlink>
      <w:r>
        <w:t xml:space="preserve"> как сумма прогнозной".</w:t>
      </w:r>
    </w:p>
    <w:p w:rsidR="00170583" w:rsidRDefault="00170583">
      <w:pPr>
        <w:pStyle w:val="ConsPlusNormal"/>
        <w:spacing w:before="220"/>
        <w:ind w:firstLine="540"/>
        <w:jc w:val="both"/>
      </w:pPr>
      <w:r>
        <w:lastRenderedPageBreak/>
        <w:t xml:space="preserve">5. В </w:t>
      </w:r>
      <w:hyperlink r:id="rId24">
        <w:r>
          <w:rPr>
            <w:color w:val="0000FF"/>
          </w:rPr>
          <w:t>Правилах</w:t>
        </w:r>
      </w:hyperlink>
      <w:r>
        <w:t xml:space="preserve"> коммерческого учета объема и (или) массы твердых коммунальных отходов, утвержденных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(Собрание законодательства Российской Федерации, 2016, N 24, ст. 3543):</w:t>
      </w:r>
    </w:p>
    <w:p w:rsidR="00170583" w:rsidRDefault="00170583">
      <w:pPr>
        <w:pStyle w:val="ConsPlusNormal"/>
        <w:spacing w:before="220"/>
        <w:ind w:firstLine="540"/>
        <w:jc w:val="both"/>
      </w:pPr>
      <w:r>
        <w:t xml:space="preserve">а) в </w:t>
      </w:r>
      <w:hyperlink r:id="rId25">
        <w:r>
          <w:rPr>
            <w:color w:val="0000FF"/>
          </w:rPr>
          <w:t>пункте 2</w:t>
        </w:r>
      </w:hyperlink>
      <w:r>
        <w:t>:</w:t>
      </w:r>
    </w:p>
    <w:p w:rsidR="00170583" w:rsidRDefault="00170583">
      <w:pPr>
        <w:pStyle w:val="ConsPlusNormal"/>
        <w:spacing w:before="220"/>
        <w:ind w:firstLine="540"/>
        <w:jc w:val="both"/>
      </w:pPr>
      <w:r>
        <w:t xml:space="preserve">в </w:t>
      </w:r>
      <w:hyperlink r:id="rId26">
        <w:r>
          <w:rPr>
            <w:color w:val="0000FF"/>
          </w:rPr>
          <w:t>подпункте "б"</w:t>
        </w:r>
      </w:hyperlink>
      <w:r>
        <w:t xml:space="preserve"> слова "собираемых и" исключить;</w:t>
      </w:r>
    </w:p>
    <w:p w:rsidR="00170583" w:rsidRDefault="00170583">
      <w:pPr>
        <w:pStyle w:val="ConsPlusNormal"/>
        <w:spacing w:before="220"/>
        <w:ind w:firstLine="540"/>
        <w:jc w:val="both"/>
      </w:pPr>
      <w:r>
        <w:t xml:space="preserve">в </w:t>
      </w:r>
      <w:hyperlink r:id="rId27">
        <w:r>
          <w:rPr>
            <w:color w:val="0000FF"/>
          </w:rPr>
          <w:t>подпункте "в"</w:t>
        </w:r>
      </w:hyperlink>
      <w:r>
        <w:t>:</w:t>
      </w:r>
    </w:p>
    <w:p w:rsidR="00170583" w:rsidRDefault="00170583">
      <w:pPr>
        <w:pStyle w:val="ConsPlusNormal"/>
        <w:spacing w:before="220"/>
        <w:ind w:firstLine="540"/>
        <w:jc w:val="both"/>
      </w:pPr>
      <w:r>
        <w:t>слова ", используемые для" исключить;</w:t>
      </w:r>
    </w:p>
    <w:p w:rsidR="00170583" w:rsidRDefault="00170583">
      <w:pPr>
        <w:pStyle w:val="ConsPlusNormal"/>
        <w:spacing w:before="220"/>
        <w:ind w:firstLine="540"/>
        <w:jc w:val="both"/>
      </w:pPr>
      <w:r>
        <w:t>слова "(далее - объекты)," заменить словами "(далее - объекты)";</w:t>
      </w:r>
    </w:p>
    <w:p w:rsidR="00170583" w:rsidRDefault="00170583">
      <w:pPr>
        <w:pStyle w:val="ConsPlusNormal"/>
        <w:spacing w:before="220"/>
        <w:ind w:firstLine="540"/>
        <w:jc w:val="both"/>
      </w:pPr>
      <w:r>
        <w:t xml:space="preserve">б) в </w:t>
      </w:r>
      <w:hyperlink r:id="rId28">
        <w:r>
          <w:rPr>
            <w:color w:val="0000FF"/>
          </w:rPr>
          <w:t>пункте 3</w:t>
        </w:r>
      </w:hyperlink>
      <w:r>
        <w:t xml:space="preserve"> слово "сбор," исключить;</w:t>
      </w:r>
    </w:p>
    <w:p w:rsidR="00170583" w:rsidRDefault="00170583">
      <w:pPr>
        <w:pStyle w:val="ConsPlusNormal"/>
        <w:spacing w:before="220"/>
        <w:ind w:firstLine="540"/>
        <w:jc w:val="both"/>
      </w:pPr>
      <w:r>
        <w:t xml:space="preserve">в) </w:t>
      </w:r>
      <w:hyperlink r:id="rId29">
        <w:r>
          <w:rPr>
            <w:color w:val="0000FF"/>
          </w:rPr>
          <w:t>пункт 4</w:t>
        </w:r>
      </w:hyperlink>
      <w:r>
        <w:t xml:space="preserve"> после слова "рассчитываемая" дополнить словами "как отношение объема твердых коммунальных отходов, принятых от собственников твердых коммунальных отходов (без учета твердых коммунальных отходов, коммерческий учет которых осуществляется исходя из их массы), к массе таких отходов, переданных на объекты обработки, утилизации, обезвреживания и захоронения отходов за последний истекший календарный год, а при отсутствии таких данных -";</w:t>
      </w:r>
    </w:p>
    <w:p w:rsidR="00170583" w:rsidRDefault="00170583">
      <w:pPr>
        <w:pStyle w:val="ConsPlusNormal"/>
        <w:spacing w:before="220"/>
        <w:ind w:firstLine="540"/>
        <w:jc w:val="both"/>
      </w:pPr>
      <w:r>
        <w:t xml:space="preserve">г) </w:t>
      </w:r>
      <w:hyperlink r:id="rId30">
        <w:r>
          <w:rPr>
            <w:color w:val="0000FF"/>
          </w:rPr>
          <w:t>абзац третий подпункта "а" пункта 5</w:t>
        </w:r>
      </w:hyperlink>
      <w:r>
        <w:t xml:space="preserve"> дополнить словами "твердых коммунальных отходов";</w:t>
      </w:r>
    </w:p>
    <w:p w:rsidR="00170583" w:rsidRDefault="00170583">
      <w:pPr>
        <w:pStyle w:val="ConsPlusNormal"/>
        <w:spacing w:before="220"/>
        <w:ind w:firstLine="540"/>
        <w:jc w:val="both"/>
      </w:pPr>
      <w:r>
        <w:t xml:space="preserve">д) в </w:t>
      </w:r>
      <w:hyperlink r:id="rId31">
        <w:r>
          <w:rPr>
            <w:color w:val="0000FF"/>
          </w:rPr>
          <w:t>пункте 7</w:t>
        </w:r>
      </w:hyperlink>
      <w:r>
        <w:t>:</w:t>
      </w:r>
    </w:p>
    <w:p w:rsidR="00170583" w:rsidRDefault="00170583">
      <w:pPr>
        <w:pStyle w:val="ConsPlusNormal"/>
        <w:spacing w:before="220"/>
        <w:ind w:firstLine="540"/>
        <w:jc w:val="both"/>
      </w:pPr>
      <w:r>
        <w:t>слова "сбору и" исключить;</w:t>
      </w:r>
    </w:p>
    <w:p w:rsidR="00170583" w:rsidRDefault="00170583">
      <w:pPr>
        <w:pStyle w:val="ConsPlusNormal"/>
        <w:spacing w:before="220"/>
        <w:ind w:firstLine="540"/>
        <w:jc w:val="both"/>
      </w:pPr>
      <w:r>
        <w:t>слова "абзацем третьим подпункта "а" пункта 5" заменить словами "пунктом 5";</w:t>
      </w:r>
    </w:p>
    <w:p w:rsidR="00170583" w:rsidRDefault="00170583">
      <w:pPr>
        <w:pStyle w:val="ConsPlusNormal"/>
        <w:spacing w:before="220"/>
        <w:ind w:firstLine="540"/>
        <w:jc w:val="both"/>
      </w:pPr>
      <w:r>
        <w:t xml:space="preserve">е) в </w:t>
      </w:r>
      <w:hyperlink r:id="rId32">
        <w:r>
          <w:rPr>
            <w:color w:val="0000FF"/>
          </w:rPr>
          <w:t>пункте 8</w:t>
        </w:r>
      </w:hyperlink>
      <w:r>
        <w:t xml:space="preserve"> слова "и сборе сортированных твердых коммунальных отходов, несортированных твердых коммунальных отходов, крупногабаритных отходов" заменить словами "твердых коммунальных отходов".</w:t>
      </w:r>
    </w:p>
    <w:p w:rsidR="00170583" w:rsidRDefault="00170583">
      <w:pPr>
        <w:pStyle w:val="ConsPlusNormal"/>
        <w:spacing w:before="220"/>
        <w:ind w:firstLine="540"/>
        <w:jc w:val="both"/>
      </w:pPr>
      <w:r>
        <w:t xml:space="preserve">6. В </w:t>
      </w:r>
      <w:hyperlink r:id="rId33">
        <w:r>
          <w:rPr>
            <w:color w:val="0000FF"/>
          </w:rPr>
          <w:t>Правилах</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утвержденных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(Собрание законодательства Российской Федерации, 2016, N 37, ст. 5501):</w:t>
      </w:r>
    </w:p>
    <w:p w:rsidR="00170583" w:rsidRDefault="00170583">
      <w:pPr>
        <w:pStyle w:val="ConsPlusNormal"/>
        <w:spacing w:before="220"/>
        <w:ind w:firstLine="540"/>
        <w:jc w:val="both"/>
      </w:pPr>
      <w:r>
        <w:t xml:space="preserve">а) в </w:t>
      </w:r>
      <w:hyperlink r:id="rId34">
        <w:r>
          <w:rPr>
            <w:color w:val="0000FF"/>
          </w:rPr>
          <w:t>подпункте "г" пункта 12</w:t>
        </w:r>
      </w:hyperlink>
      <w:r>
        <w:t xml:space="preserve"> слова "сбора и" исключить;</w:t>
      </w:r>
    </w:p>
    <w:p w:rsidR="00170583" w:rsidRDefault="00170583">
      <w:pPr>
        <w:pStyle w:val="ConsPlusNormal"/>
        <w:spacing w:before="220"/>
        <w:ind w:firstLine="540"/>
        <w:jc w:val="both"/>
      </w:pPr>
      <w:r>
        <w:t xml:space="preserve">б) в </w:t>
      </w:r>
      <w:hyperlink r:id="rId35">
        <w:r>
          <w:rPr>
            <w:color w:val="0000FF"/>
          </w:rPr>
          <w:t>пункте 14</w:t>
        </w:r>
      </w:hyperlink>
      <w:r>
        <w:t xml:space="preserve"> слова "сбору и" исключить;</w:t>
      </w:r>
    </w:p>
    <w:p w:rsidR="00170583" w:rsidRDefault="00170583">
      <w:pPr>
        <w:pStyle w:val="ConsPlusNormal"/>
        <w:spacing w:before="220"/>
        <w:ind w:firstLine="540"/>
        <w:jc w:val="both"/>
      </w:pPr>
      <w:r>
        <w:t xml:space="preserve">в) в предложении первом </w:t>
      </w:r>
      <w:hyperlink r:id="rId36">
        <w:r>
          <w:rPr>
            <w:color w:val="0000FF"/>
          </w:rPr>
          <w:t>пункта 16</w:t>
        </w:r>
      </w:hyperlink>
      <w:r>
        <w:t xml:space="preserve"> слова "его вступления в силу" заменить словами "начала осуществления региональным оператором деятельности по оказанию услуг по обращению с твердыми коммунальными отходами, предусмотренного соглашением";</w:t>
      </w:r>
    </w:p>
    <w:p w:rsidR="00170583" w:rsidRDefault="00170583">
      <w:pPr>
        <w:pStyle w:val="ConsPlusNormal"/>
        <w:spacing w:before="220"/>
        <w:ind w:firstLine="540"/>
        <w:jc w:val="both"/>
      </w:pPr>
      <w:r>
        <w:t xml:space="preserve">г) в </w:t>
      </w:r>
      <w:hyperlink r:id="rId37">
        <w:r>
          <w:rPr>
            <w:color w:val="0000FF"/>
          </w:rPr>
          <w:t>подпункте "а" пункта 21</w:t>
        </w:r>
      </w:hyperlink>
      <w:r>
        <w:t xml:space="preserve"> слова "сбора и накопления" заменить словами "накопления твердых коммунальных отходов";</w:t>
      </w:r>
    </w:p>
    <w:p w:rsidR="00170583" w:rsidRDefault="00170583">
      <w:pPr>
        <w:pStyle w:val="ConsPlusNormal"/>
        <w:spacing w:before="220"/>
        <w:ind w:firstLine="540"/>
        <w:jc w:val="both"/>
      </w:pPr>
      <w:r>
        <w:t xml:space="preserve">д) в </w:t>
      </w:r>
      <w:hyperlink r:id="rId38">
        <w:r>
          <w:rPr>
            <w:color w:val="0000FF"/>
          </w:rPr>
          <w:t>подпункте "а" пункта 22</w:t>
        </w:r>
      </w:hyperlink>
      <w:r>
        <w:t xml:space="preserve"> слово "сбору," исключить;</w:t>
      </w:r>
    </w:p>
    <w:p w:rsidR="00170583" w:rsidRDefault="00170583">
      <w:pPr>
        <w:pStyle w:val="ConsPlusNormal"/>
        <w:spacing w:before="220"/>
        <w:ind w:firstLine="540"/>
        <w:jc w:val="both"/>
      </w:pPr>
      <w:r>
        <w:t xml:space="preserve">е) </w:t>
      </w:r>
      <w:hyperlink r:id="rId39">
        <w:r>
          <w:rPr>
            <w:color w:val="0000FF"/>
          </w:rPr>
          <w:t>подпункт "ж" пункта 26</w:t>
        </w:r>
      </w:hyperlink>
      <w:r>
        <w:t xml:space="preserve"> изложить в следующей редакции:</w:t>
      </w:r>
    </w:p>
    <w:p w:rsidR="00170583" w:rsidRDefault="00170583">
      <w:pPr>
        <w:pStyle w:val="ConsPlusNormal"/>
        <w:spacing w:before="220"/>
        <w:ind w:firstLine="540"/>
        <w:jc w:val="both"/>
      </w:pPr>
      <w:r>
        <w:lastRenderedPageBreak/>
        <w:t>"ж) расчет прогнозной необходимой валовой выручки регионального оператора по годам и приведенной стоимости услуги регионального оператора;";</w:t>
      </w:r>
    </w:p>
    <w:p w:rsidR="00170583" w:rsidRDefault="00170583">
      <w:pPr>
        <w:pStyle w:val="ConsPlusNormal"/>
        <w:spacing w:before="220"/>
        <w:ind w:firstLine="540"/>
        <w:jc w:val="both"/>
      </w:pPr>
      <w:r>
        <w:t xml:space="preserve">ж) в </w:t>
      </w:r>
      <w:hyperlink r:id="rId40">
        <w:r>
          <w:rPr>
            <w:color w:val="0000FF"/>
          </w:rPr>
          <w:t>пункте 74</w:t>
        </w:r>
      </w:hyperlink>
      <w:r>
        <w:t xml:space="preserve"> слово "рассмотрения" заменить словами "оценки и сопоставления".</w:t>
      </w:r>
    </w:p>
    <w:p w:rsidR="00170583" w:rsidRDefault="00170583">
      <w:pPr>
        <w:pStyle w:val="ConsPlusNormal"/>
        <w:spacing w:before="220"/>
        <w:ind w:firstLine="540"/>
        <w:jc w:val="both"/>
      </w:pPr>
      <w:r>
        <w:t xml:space="preserve">7. В </w:t>
      </w:r>
      <w:hyperlink r:id="rId41">
        <w:r>
          <w:rPr>
            <w:color w:val="0000FF"/>
          </w:rPr>
          <w:t>постановлении</w:t>
        </w:r>
      </w:hyperlink>
      <w:r>
        <w:t xml:space="preserve"> Правительства Российской Федерации от 3 ноября 2016 г.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(Собрание законодательства Российской Федерации, 2016, N 46, ст. 6466; 2017, N 44, ст. 6514):</w:t>
      </w:r>
    </w:p>
    <w:p w:rsidR="00170583" w:rsidRDefault="00170583">
      <w:pPr>
        <w:pStyle w:val="ConsPlusNormal"/>
        <w:spacing w:before="220"/>
        <w:ind w:firstLine="540"/>
        <w:jc w:val="both"/>
      </w:pPr>
      <w:r>
        <w:t xml:space="preserve">а) в </w:t>
      </w:r>
      <w:hyperlink r:id="rId42">
        <w:r>
          <w:rPr>
            <w:color w:val="0000FF"/>
          </w:rPr>
          <w:t>наименовании</w:t>
        </w:r>
      </w:hyperlink>
      <w:r>
        <w:t xml:space="preserve"> и по </w:t>
      </w:r>
      <w:hyperlink r:id="rId43">
        <w:r>
          <w:rPr>
            <w:color w:val="0000FF"/>
          </w:rPr>
          <w:t>тексту</w:t>
        </w:r>
      </w:hyperlink>
      <w:r>
        <w:t xml:space="preserve"> слова "сбору и" исключить;</w:t>
      </w:r>
    </w:p>
    <w:p w:rsidR="00170583" w:rsidRDefault="00170583">
      <w:pPr>
        <w:pStyle w:val="ConsPlusNormal"/>
        <w:spacing w:before="220"/>
        <w:ind w:firstLine="540"/>
        <w:jc w:val="both"/>
      </w:pPr>
      <w:r>
        <w:t xml:space="preserve">б) в </w:t>
      </w:r>
      <w:hyperlink r:id="rId44">
        <w:r>
          <w:rPr>
            <w:color w:val="0000FF"/>
          </w:rPr>
          <w:t>Правилах</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утвержденных указанным постановлением:</w:t>
      </w:r>
    </w:p>
    <w:p w:rsidR="00170583" w:rsidRDefault="00170583">
      <w:pPr>
        <w:pStyle w:val="ConsPlusNormal"/>
        <w:spacing w:before="220"/>
        <w:ind w:firstLine="540"/>
        <w:jc w:val="both"/>
      </w:pPr>
      <w:r>
        <w:t xml:space="preserve">в </w:t>
      </w:r>
      <w:hyperlink r:id="rId45">
        <w:r>
          <w:rPr>
            <w:color w:val="0000FF"/>
          </w:rPr>
          <w:t>наименовании</w:t>
        </w:r>
      </w:hyperlink>
      <w:r>
        <w:t xml:space="preserve"> и по </w:t>
      </w:r>
      <w:hyperlink r:id="rId46">
        <w:r>
          <w:rPr>
            <w:color w:val="0000FF"/>
          </w:rPr>
          <w:t>тексту</w:t>
        </w:r>
      </w:hyperlink>
      <w:r>
        <w:t xml:space="preserve"> слова "сбору и" исключить;</w:t>
      </w:r>
    </w:p>
    <w:p w:rsidR="00170583" w:rsidRDefault="00170583">
      <w:pPr>
        <w:pStyle w:val="ConsPlusNormal"/>
        <w:spacing w:before="220"/>
        <w:ind w:firstLine="540"/>
        <w:jc w:val="both"/>
      </w:pPr>
      <w:hyperlink r:id="rId47">
        <w:r>
          <w:rPr>
            <w:color w:val="0000FF"/>
          </w:rPr>
          <w:t>дополнить</w:t>
        </w:r>
      </w:hyperlink>
      <w:r>
        <w:t xml:space="preserve"> пунктом 4(1) следующего содержания:</w:t>
      </w:r>
    </w:p>
    <w:p w:rsidR="00170583" w:rsidRDefault="00170583">
      <w:pPr>
        <w:pStyle w:val="ConsPlusNormal"/>
        <w:spacing w:before="220"/>
        <w:ind w:firstLine="540"/>
        <w:jc w:val="both"/>
      </w:pPr>
      <w:r>
        <w:t>"4(1). Доступ к единой информационной системе в сфере закупок предоставляется организатору аукциона после прохождения процедур регистрации, идентификации, аутентификации и авторизации в единой информационной системе в сфере закупок. Регистрация организатора аукциона в единой информационной системе в сфере закупок осуществляется Федеральным казначейством в соответствии с устанавливаемым им порядком.";</w:t>
      </w:r>
    </w:p>
    <w:p w:rsidR="00170583" w:rsidRDefault="00170583">
      <w:pPr>
        <w:pStyle w:val="ConsPlusNormal"/>
        <w:spacing w:before="220"/>
        <w:ind w:firstLine="540"/>
        <w:jc w:val="both"/>
      </w:pPr>
      <w:r>
        <w:t xml:space="preserve">предложение второе </w:t>
      </w:r>
      <w:hyperlink r:id="rId48">
        <w:r>
          <w:rPr>
            <w:color w:val="0000FF"/>
          </w:rPr>
          <w:t>пункта 11</w:t>
        </w:r>
      </w:hyperlink>
      <w:r>
        <w:t xml:space="preserve"> изложить в следующей редакции: "При этом в комиссию включаются представители уполномоченного органа исполнительной власти субъекта Российской Федерации.";</w:t>
      </w:r>
    </w:p>
    <w:p w:rsidR="00170583" w:rsidRDefault="00170583">
      <w:pPr>
        <w:pStyle w:val="ConsPlusNormal"/>
        <w:spacing w:before="220"/>
        <w:ind w:firstLine="540"/>
        <w:jc w:val="both"/>
      </w:pPr>
      <w:r>
        <w:t xml:space="preserve">в </w:t>
      </w:r>
      <w:hyperlink r:id="rId49">
        <w:r>
          <w:rPr>
            <w:color w:val="0000FF"/>
          </w:rPr>
          <w:t>подпункте "г" пункта 12</w:t>
        </w:r>
      </w:hyperlink>
      <w:r>
        <w:t xml:space="preserve"> слова "сборе и" исключить;</w:t>
      </w:r>
    </w:p>
    <w:p w:rsidR="00170583" w:rsidRDefault="00170583">
      <w:pPr>
        <w:pStyle w:val="ConsPlusNormal"/>
        <w:spacing w:before="220"/>
        <w:ind w:firstLine="540"/>
        <w:jc w:val="both"/>
      </w:pPr>
      <w:r>
        <w:t xml:space="preserve">в </w:t>
      </w:r>
      <w:hyperlink r:id="rId50">
        <w:r>
          <w:rPr>
            <w:color w:val="0000FF"/>
          </w:rPr>
          <w:t>пункте 13</w:t>
        </w:r>
      </w:hyperlink>
      <w:r>
        <w:t xml:space="preserve"> слова "сбор и" исключить;</w:t>
      </w:r>
    </w:p>
    <w:p w:rsidR="00170583" w:rsidRDefault="00170583">
      <w:pPr>
        <w:pStyle w:val="ConsPlusNormal"/>
        <w:spacing w:before="220"/>
        <w:ind w:firstLine="540"/>
        <w:jc w:val="both"/>
      </w:pPr>
      <w:hyperlink r:id="rId51">
        <w:r>
          <w:rPr>
            <w:color w:val="0000FF"/>
          </w:rPr>
          <w:t>пункт 62(1)</w:t>
        </w:r>
      </w:hyperlink>
      <w:r>
        <w:t xml:space="preserve"> дополнить словами ", если иное не установлено соглашением с субъектом Российской Федерации или законодательством субъекта Российской Федерации";</w:t>
      </w:r>
    </w:p>
    <w:p w:rsidR="00170583" w:rsidRDefault="00170583">
      <w:pPr>
        <w:pStyle w:val="ConsPlusNormal"/>
        <w:spacing w:before="220"/>
        <w:ind w:firstLine="540"/>
        <w:jc w:val="both"/>
      </w:pPr>
      <w:r>
        <w:t xml:space="preserve">в </w:t>
      </w:r>
      <w:hyperlink r:id="rId52">
        <w:r>
          <w:rPr>
            <w:color w:val="0000FF"/>
          </w:rPr>
          <w:t>пункте 66</w:t>
        </w:r>
      </w:hyperlink>
      <w:r>
        <w:t xml:space="preserve"> цифры "62" заменить цифрами "63".</w:t>
      </w:r>
    </w:p>
    <w:p w:rsidR="00170583" w:rsidRDefault="00170583">
      <w:pPr>
        <w:pStyle w:val="ConsPlusNormal"/>
        <w:spacing w:before="220"/>
        <w:ind w:firstLine="540"/>
        <w:jc w:val="both"/>
      </w:pPr>
      <w:r>
        <w:t xml:space="preserve">8. В </w:t>
      </w:r>
      <w:hyperlink r:id="rId53">
        <w:r>
          <w:rPr>
            <w:color w:val="0000FF"/>
          </w:rPr>
          <w:t>постановлении</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170583" w:rsidRDefault="00170583">
      <w:pPr>
        <w:pStyle w:val="ConsPlusNormal"/>
        <w:spacing w:before="220"/>
        <w:ind w:firstLine="540"/>
        <w:jc w:val="both"/>
      </w:pPr>
      <w:r>
        <w:t xml:space="preserve">а) в </w:t>
      </w:r>
      <w:hyperlink r:id="rId54">
        <w:r>
          <w:rPr>
            <w:color w:val="0000FF"/>
          </w:rPr>
          <w:t>Правилах</w:t>
        </w:r>
      </w:hyperlink>
      <w:r>
        <w:t xml:space="preserve"> обращения с твердыми коммунальными отходами, утвержденных указанным постановлением:</w:t>
      </w:r>
    </w:p>
    <w:p w:rsidR="00170583" w:rsidRDefault="00170583">
      <w:pPr>
        <w:pStyle w:val="ConsPlusNormal"/>
        <w:spacing w:before="220"/>
        <w:ind w:firstLine="540"/>
        <w:jc w:val="both"/>
      </w:pPr>
      <w:r>
        <w:t xml:space="preserve">по </w:t>
      </w:r>
      <w:hyperlink r:id="rId55">
        <w:r>
          <w:rPr>
            <w:color w:val="0000FF"/>
          </w:rPr>
          <w:t>тексту</w:t>
        </w:r>
      </w:hyperlink>
      <w:r>
        <w:t xml:space="preserve"> слова "сбора и" исключить, слова "сбор и" исключить, слова "сбору и" исключить;</w:t>
      </w:r>
    </w:p>
    <w:p w:rsidR="00170583" w:rsidRDefault="00170583">
      <w:pPr>
        <w:pStyle w:val="ConsPlusNormal"/>
        <w:spacing w:before="220"/>
        <w:ind w:firstLine="540"/>
        <w:jc w:val="both"/>
      </w:pPr>
      <w:hyperlink r:id="rId56">
        <w:r>
          <w:rPr>
            <w:color w:val="0000FF"/>
          </w:rPr>
          <w:t>пункт 1</w:t>
        </w:r>
      </w:hyperlink>
      <w:r>
        <w:t>:</w:t>
      </w:r>
    </w:p>
    <w:p w:rsidR="00170583" w:rsidRDefault="00170583">
      <w:pPr>
        <w:pStyle w:val="ConsPlusNormal"/>
        <w:spacing w:before="220"/>
        <w:ind w:firstLine="540"/>
        <w:jc w:val="both"/>
      </w:pPr>
      <w:r>
        <w:t>после слова "осуществления" дополнить словом "накопления,", после слов "коммунальных отходов," дополнить словами "заключения договора на оказание услуг по обращению с твердыми коммунальными отходами,";</w:t>
      </w:r>
    </w:p>
    <w:p w:rsidR="00170583" w:rsidRDefault="00170583">
      <w:pPr>
        <w:pStyle w:val="ConsPlusNormal"/>
        <w:spacing w:before="220"/>
        <w:ind w:firstLine="540"/>
        <w:jc w:val="both"/>
      </w:pPr>
      <w:hyperlink r:id="rId57">
        <w:r>
          <w:rPr>
            <w:color w:val="0000FF"/>
          </w:rPr>
          <w:t>дополнить</w:t>
        </w:r>
      </w:hyperlink>
      <w:r>
        <w:t xml:space="preserve"> абзацем следующего содержания:</w:t>
      </w:r>
    </w:p>
    <w:p w:rsidR="00170583" w:rsidRDefault="00170583">
      <w:pPr>
        <w:pStyle w:val="ConsPlusNormal"/>
        <w:spacing w:before="220"/>
        <w:ind w:firstLine="540"/>
        <w:jc w:val="both"/>
      </w:pPr>
      <w:r>
        <w:lastRenderedPageBreak/>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170583" w:rsidRDefault="00170583">
      <w:pPr>
        <w:pStyle w:val="ConsPlusNormal"/>
        <w:spacing w:before="220"/>
        <w:ind w:firstLine="540"/>
        <w:jc w:val="both"/>
      </w:pPr>
      <w:r>
        <w:t xml:space="preserve">в </w:t>
      </w:r>
      <w:hyperlink r:id="rId58">
        <w:r>
          <w:rPr>
            <w:color w:val="0000FF"/>
          </w:rPr>
          <w:t>абзаце третьем пункта 2</w:t>
        </w:r>
      </w:hyperlink>
      <w:r>
        <w:t xml:space="preserve"> слова "и сбора" исключить;</w:t>
      </w:r>
    </w:p>
    <w:p w:rsidR="00170583" w:rsidRDefault="00170583">
      <w:pPr>
        <w:pStyle w:val="ConsPlusNormal"/>
        <w:spacing w:before="220"/>
        <w:ind w:firstLine="540"/>
        <w:jc w:val="both"/>
      </w:pPr>
      <w:r>
        <w:t xml:space="preserve">в </w:t>
      </w:r>
      <w:hyperlink r:id="rId59">
        <w:r>
          <w:rPr>
            <w:color w:val="0000FF"/>
          </w:rPr>
          <w:t>пункте 3</w:t>
        </w:r>
      </w:hyperlink>
      <w:r>
        <w:t>:</w:t>
      </w:r>
    </w:p>
    <w:p w:rsidR="00170583" w:rsidRDefault="00170583">
      <w:pPr>
        <w:pStyle w:val="ConsPlusNormal"/>
        <w:spacing w:before="220"/>
        <w:ind w:firstLine="540"/>
        <w:jc w:val="both"/>
      </w:pPr>
      <w:r>
        <w:t xml:space="preserve">в </w:t>
      </w:r>
      <w:hyperlink r:id="rId60">
        <w:r>
          <w:rPr>
            <w:color w:val="0000FF"/>
          </w:rPr>
          <w:t>абзаце первом</w:t>
        </w:r>
      </w:hyperlink>
      <w:r>
        <w:t xml:space="preserve"> слово "Сбор" заменить словами "Накопление, сбор";</w:t>
      </w:r>
    </w:p>
    <w:p w:rsidR="00170583" w:rsidRDefault="00170583">
      <w:pPr>
        <w:pStyle w:val="ConsPlusNormal"/>
        <w:spacing w:before="220"/>
        <w:ind w:firstLine="540"/>
        <w:jc w:val="both"/>
      </w:pPr>
      <w:r>
        <w:t xml:space="preserve">в </w:t>
      </w:r>
      <w:hyperlink r:id="rId61">
        <w:r>
          <w:rPr>
            <w:color w:val="0000FF"/>
          </w:rPr>
          <w:t>абзаце втором</w:t>
        </w:r>
      </w:hyperlink>
      <w:r>
        <w:t xml:space="preserve"> слово "сбора" заменить словами "накопления, сбора";</w:t>
      </w:r>
    </w:p>
    <w:p w:rsidR="00170583" w:rsidRDefault="00170583">
      <w:pPr>
        <w:pStyle w:val="ConsPlusNormal"/>
        <w:spacing w:before="220"/>
        <w:ind w:firstLine="540"/>
        <w:jc w:val="both"/>
      </w:pPr>
      <w:hyperlink r:id="rId62">
        <w:r>
          <w:rPr>
            <w:color w:val="0000FF"/>
          </w:rPr>
          <w:t>пункт 5</w:t>
        </w:r>
      </w:hyperlink>
      <w:r>
        <w:t xml:space="preserve"> изложить в следующей редакции:</w:t>
      </w:r>
    </w:p>
    <w:p w:rsidR="00170583" w:rsidRDefault="00170583">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накопления, в порядке, предусмотренном разделом </w:t>
      </w:r>
      <w:proofErr w:type="gramStart"/>
      <w:r>
        <w:t>I(</w:t>
      </w:r>
      <w:proofErr w:type="gramEnd"/>
      <w:r>
        <w:t>1) настоящих Правил.";</w:t>
      </w:r>
    </w:p>
    <w:p w:rsidR="00170583" w:rsidRDefault="00170583">
      <w:pPr>
        <w:pStyle w:val="ConsPlusNormal"/>
        <w:spacing w:before="220"/>
        <w:ind w:firstLine="540"/>
        <w:jc w:val="both"/>
      </w:pPr>
      <w:hyperlink r:id="rId63">
        <w:r>
          <w:rPr>
            <w:color w:val="0000FF"/>
          </w:rPr>
          <w:t>пункты 6</w:t>
        </w:r>
      </w:hyperlink>
      <w:r>
        <w:t xml:space="preserve"> - </w:t>
      </w:r>
      <w:hyperlink r:id="rId64">
        <w:r>
          <w:rPr>
            <w:color w:val="0000FF"/>
          </w:rPr>
          <w:t>8</w:t>
        </w:r>
      </w:hyperlink>
      <w:r>
        <w:t xml:space="preserve"> признать утратившими силу;</w:t>
      </w:r>
    </w:p>
    <w:p w:rsidR="00170583" w:rsidRDefault="00170583">
      <w:pPr>
        <w:pStyle w:val="ConsPlusNormal"/>
        <w:spacing w:before="220"/>
        <w:ind w:firstLine="540"/>
        <w:jc w:val="both"/>
      </w:pPr>
      <w:hyperlink r:id="rId65">
        <w:r>
          <w:rPr>
            <w:color w:val="0000FF"/>
          </w:rPr>
          <w:t>дополнить</w:t>
        </w:r>
      </w:hyperlink>
      <w:r>
        <w:t xml:space="preserve"> разделом I(1) следующего содержания:</w:t>
      </w:r>
    </w:p>
    <w:p w:rsidR="00170583" w:rsidRDefault="00170583">
      <w:pPr>
        <w:pStyle w:val="ConsPlusNormal"/>
        <w:ind w:firstLine="540"/>
        <w:jc w:val="both"/>
      </w:pPr>
    </w:p>
    <w:p w:rsidR="00170583" w:rsidRDefault="00170583">
      <w:pPr>
        <w:pStyle w:val="ConsPlusNormal"/>
        <w:jc w:val="center"/>
      </w:pPr>
      <w:r>
        <w:t>"</w:t>
      </w:r>
      <w:proofErr w:type="gramStart"/>
      <w:r>
        <w:t>I(</w:t>
      </w:r>
      <w:proofErr w:type="gramEnd"/>
      <w:r>
        <w:t>1). Порядок заключения договора на оказание услуг</w:t>
      </w:r>
    </w:p>
    <w:p w:rsidR="00170583" w:rsidRDefault="00170583">
      <w:pPr>
        <w:pStyle w:val="ConsPlusNormal"/>
        <w:jc w:val="center"/>
      </w:pPr>
      <w:r>
        <w:t>по обращению с твердыми коммунальными отходами</w:t>
      </w:r>
    </w:p>
    <w:p w:rsidR="00170583" w:rsidRDefault="00170583">
      <w:pPr>
        <w:pStyle w:val="ConsPlusNormal"/>
        <w:ind w:firstLine="540"/>
        <w:jc w:val="both"/>
      </w:pPr>
    </w:p>
    <w:p w:rsidR="00170583" w:rsidRDefault="00170583">
      <w:pPr>
        <w:pStyle w:val="ConsPlusNormal"/>
        <w:ind w:firstLine="540"/>
        <w:jc w:val="both"/>
      </w:pPr>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170583" w:rsidRDefault="00170583">
      <w:pPr>
        <w:pStyle w:val="ConsPlusNormal"/>
        <w:spacing w:before="220"/>
        <w:ind w:firstLine="540"/>
        <w:jc w:val="both"/>
      </w:pPr>
      <w:r>
        <w:t xml:space="preserve">а) в жилых помещениях в многоквартирных домах (кроме случаев, предусмотренных </w:t>
      </w:r>
      <w:hyperlink r:id="rId66">
        <w:r>
          <w:rPr>
            <w:color w:val="0000FF"/>
          </w:rPr>
          <w:t>частями 1</w:t>
        </w:r>
      </w:hyperlink>
      <w:r>
        <w:t xml:space="preserve"> и </w:t>
      </w:r>
      <w:hyperlink r:id="rId67">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170583" w:rsidRDefault="00170583">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170583" w:rsidRDefault="00170583">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68">
        <w:r>
          <w:rPr>
            <w:color w:val="0000FF"/>
          </w:rPr>
          <w:t>частями 1</w:t>
        </w:r>
      </w:hyperlink>
      <w:r>
        <w:t xml:space="preserve"> и </w:t>
      </w:r>
      <w:hyperlink r:id="rId69">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170583" w:rsidRDefault="00170583">
      <w:pPr>
        <w:pStyle w:val="ConsPlusNormal"/>
        <w:spacing w:before="220"/>
        <w:ind w:firstLine="540"/>
        <w:jc w:val="both"/>
      </w:pPr>
      <w:r>
        <w:lastRenderedPageBreak/>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170583" w:rsidRDefault="00170583">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170583" w:rsidRDefault="00170583">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170583" w:rsidRDefault="00170583">
      <w:pPr>
        <w:pStyle w:val="ConsPlusNormal"/>
        <w:spacing w:before="220"/>
        <w:ind w:firstLine="540"/>
        <w:jc w:val="both"/>
      </w:pPr>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170583" w:rsidRDefault="00170583">
      <w:pPr>
        <w:pStyle w:val="ConsPlusNormal"/>
        <w:spacing w:before="220"/>
        <w:ind w:firstLine="540"/>
        <w:jc w:val="both"/>
      </w:pPr>
      <w:r>
        <w:t>8(6). В заявке потребителя указываются следующие сведения:</w:t>
      </w:r>
    </w:p>
    <w:p w:rsidR="00170583" w:rsidRDefault="00170583">
      <w:pPr>
        <w:pStyle w:val="ConsPlusNormal"/>
        <w:spacing w:before="220"/>
        <w:ind w:firstLine="540"/>
        <w:jc w:val="both"/>
      </w:pPr>
      <w:r>
        <w:t>а) реквизиты потребителя:</w:t>
      </w:r>
    </w:p>
    <w:p w:rsidR="00170583" w:rsidRDefault="00170583">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170583" w:rsidRDefault="00170583">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170583" w:rsidRDefault="00170583">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170583" w:rsidRDefault="00170583">
      <w:pPr>
        <w:pStyle w:val="ConsPlusNormal"/>
        <w:spacing w:before="220"/>
        <w:ind w:firstLine="540"/>
        <w:jc w:val="both"/>
      </w:pPr>
      <w:r>
        <w:t>б) наименование и местонахождение помещений и иных объектов недвижимого имущества, указанных в пункте 8(1) настоящих Правил;</w:t>
      </w:r>
    </w:p>
    <w:p w:rsidR="00170583" w:rsidRDefault="00170583">
      <w:pPr>
        <w:pStyle w:val="ConsPlusNormal"/>
        <w:spacing w:before="22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170583" w:rsidRDefault="00170583">
      <w:pPr>
        <w:pStyle w:val="ConsPlusNormal"/>
        <w:spacing w:before="220"/>
        <w:ind w:firstLine="540"/>
        <w:jc w:val="both"/>
      </w:pPr>
      <w:r>
        <w:t>8(7). К заявке потребителя прилагаются следующие документы:</w:t>
      </w:r>
    </w:p>
    <w:p w:rsidR="00170583" w:rsidRDefault="00170583">
      <w:pPr>
        <w:pStyle w:val="ConsPlusNormal"/>
        <w:spacing w:before="220"/>
        <w:ind w:firstLine="540"/>
        <w:jc w:val="both"/>
      </w:pPr>
      <w:r>
        <w:lastRenderedPageBreak/>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170583" w:rsidRDefault="00170583">
      <w:pPr>
        <w:pStyle w:val="ConsPlusNormal"/>
        <w:spacing w:before="220"/>
        <w:ind w:firstLine="540"/>
        <w:jc w:val="both"/>
      </w:pPr>
      <w:r>
        <w:t>б) документы, подтверждающие наличие:</w:t>
      </w:r>
    </w:p>
    <w:p w:rsidR="00170583" w:rsidRDefault="00170583">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170583" w:rsidRDefault="00170583">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170583" w:rsidRDefault="00170583">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170583" w:rsidRDefault="00170583">
      <w:pPr>
        <w:pStyle w:val="ConsPlusNormal"/>
        <w:spacing w:before="220"/>
        <w:ind w:firstLine="540"/>
        <w:jc w:val="both"/>
      </w:pPr>
      <w:r>
        <w:t>г) документы, содержащие сведения:</w:t>
      </w:r>
    </w:p>
    <w:p w:rsidR="00170583" w:rsidRDefault="00170583">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170583" w:rsidRDefault="00170583">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170583" w:rsidRDefault="00170583">
      <w:pPr>
        <w:pStyle w:val="ConsPlusNormal"/>
        <w:spacing w:before="220"/>
        <w:ind w:firstLine="540"/>
        <w:jc w:val="both"/>
      </w:pPr>
      <w:r>
        <w:t>8(8). Заявка потребителя и документы, предусмотренные пунктом 8(7) настоящих Правил, рассматриваются региональным оператором в срок, не превышающий 15 рабочих дней со дня их поступления.</w:t>
      </w:r>
    </w:p>
    <w:p w:rsidR="00170583" w:rsidRDefault="00170583">
      <w:pPr>
        <w:pStyle w:val="ConsPlusNormal"/>
        <w:spacing w:before="220"/>
        <w:ind w:firstLine="540"/>
        <w:jc w:val="both"/>
      </w:pPr>
      <w:r>
        <w:t>В случае если в заявке потребителя отсутствуют необходимые сведения и (или) документы, предусмотренные соответственно пунктами 8(6) и 8(7)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170583" w:rsidRDefault="00170583">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170583" w:rsidRDefault="00170583">
      <w:pPr>
        <w:pStyle w:val="ConsPlusNormal"/>
        <w:spacing w:before="220"/>
        <w:ind w:firstLine="540"/>
        <w:jc w:val="both"/>
      </w:pPr>
      <w:r>
        <w:lastRenderedPageBreak/>
        <w:t>8(10). 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форме,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170583" w:rsidRDefault="00170583">
      <w:pPr>
        <w:pStyle w:val="ConsPlusNormal"/>
        <w:spacing w:before="220"/>
        <w:ind w:firstLine="540"/>
        <w:jc w:val="both"/>
      </w:pPr>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170583" w:rsidRDefault="00170583">
      <w:pPr>
        <w:pStyle w:val="ConsPlusNormal"/>
        <w:spacing w:before="220"/>
        <w:ind w:firstLine="540"/>
        <w:jc w:val="both"/>
      </w:pPr>
      <w:r>
        <w:t>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8(10) настоящих Правил.</w:t>
      </w:r>
    </w:p>
    <w:p w:rsidR="00170583" w:rsidRDefault="00170583">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170583" w:rsidRDefault="00170583">
      <w:pPr>
        <w:pStyle w:val="ConsPlusNormal"/>
        <w:spacing w:before="220"/>
        <w:ind w:firstLine="540"/>
        <w:jc w:val="both"/>
      </w:pPr>
      <w:r>
        <w:t>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w:t>
      </w:r>
    </w:p>
    <w:p w:rsidR="00170583" w:rsidRDefault="00170583">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170583" w:rsidRDefault="00170583">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170583" w:rsidRDefault="00170583">
      <w:pPr>
        <w:pStyle w:val="ConsPlusNormal"/>
        <w:spacing w:before="220"/>
        <w:ind w:firstLine="540"/>
        <w:jc w:val="both"/>
      </w:pPr>
      <w:r>
        <w:lastRenderedPageBreak/>
        <w:t>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пунктом 8(14)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8(10) настоящих Правил.</w:t>
      </w:r>
    </w:p>
    <w:p w:rsidR="00170583" w:rsidRDefault="00170583">
      <w:pPr>
        <w:pStyle w:val="ConsPlusNormal"/>
        <w:spacing w:before="220"/>
        <w:ind w:firstLine="540"/>
        <w:jc w:val="both"/>
      </w:pPr>
      <w:r>
        <w:t>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8(14)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170583" w:rsidRDefault="00170583">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70">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170583" w:rsidRDefault="00170583">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170583" w:rsidRDefault="00170583">
      <w:pPr>
        <w:pStyle w:val="ConsPlusNormal"/>
        <w:spacing w:before="220"/>
        <w:ind w:firstLine="540"/>
        <w:jc w:val="both"/>
      </w:pPr>
      <w:r>
        <w:t>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пунктами 8(5) - 8(7) настоящих Правил. Заявка потребителя рассматривается в порядке, предусмотренном пунктами 8(8) - 8(16) настоящих Правил.</w:t>
      </w:r>
    </w:p>
    <w:p w:rsidR="00170583" w:rsidRDefault="00170583">
      <w:pPr>
        <w:pStyle w:val="ConsPlusNormal"/>
        <w:spacing w:before="220"/>
        <w:ind w:firstLine="540"/>
        <w:jc w:val="both"/>
      </w:pPr>
      <w:r>
        <w:t>В случае если потребитель не направил региональному оператору заявку потребителя и документы в соответствии с пунктами 8(5) - 8(7)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170583" w:rsidRDefault="00170583">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170583" w:rsidRDefault="00170583">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170583" w:rsidRDefault="00170583">
      <w:pPr>
        <w:pStyle w:val="ConsPlusNormal"/>
        <w:spacing w:before="220"/>
        <w:ind w:firstLine="540"/>
        <w:jc w:val="both"/>
      </w:pPr>
      <w:r>
        <w:lastRenderedPageBreak/>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170583" w:rsidRDefault="00170583">
      <w:pPr>
        <w:pStyle w:val="ConsPlusNormal"/>
        <w:ind w:firstLine="540"/>
        <w:jc w:val="both"/>
      </w:pPr>
    </w:p>
    <w:p w:rsidR="00170583" w:rsidRDefault="00170583">
      <w:pPr>
        <w:pStyle w:val="ConsPlusNormal"/>
        <w:ind w:firstLine="540"/>
        <w:jc w:val="both"/>
      </w:pPr>
      <w:hyperlink r:id="rId71">
        <w:r>
          <w:rPr>
            <w:color w:val="0000FF"/>
          </w:rPr>
          <w:t>наименование</w:t>
        </w:r>
      </w:hyperlink>
      <w:r>
        <w:t xml:space="preserve"> раздела II изложить в следующей редакции:</w:t>
      </w:r>
    </w:p>
    <w:p w:rsidR="00170583" w:rsidRDefault="00170583">
      <w:pPr>
        <w:pStyle w:val="ConsPlusNormal"/>
        <w:ind w:firstLine="540"/>
        <w:jc w:val="both"/>
      </w:pPr>
    </w:p>
    <w:p w:rsidR="00170583" w:rsidRDefault="00170583">
      <w:pPr>
        <w:pStyle w:val="ConsPlusNormal"/>
        <w:jc w:val="center"/>
      </w:pPr>
      <w:r>
        <w:t>"II. Порядок осуществления транспортирования твердых</w:t>
      </w:r>
    </w:p>
    <w:p w:rsidR="00170583" w:rsidRDefault="00170583">
      <w:pPr>
        <w:pStyle w:val="ConsPlusNormal"/>
        <w:jc w:val="center"/>
      </w:pPr>
      <w:r>
        <w:t>коммунальных отходов";</w:t>
      </w:r>
    </w:p>
    <w:p w:rsidR="00170583" w:rsidRDefault="00170583">
      <w:pPr>
        <w:pStyle w:val="ConsPlusNormal"/>
        <w:jc w:val="center"/>
      </w:pPr>
    </w:p>
    <w:p w:rsidR="00170583" w:rsidRDefault="00170583">
      <w:pPr>
        <w:pStyle w:val="ConsPlusNormal"/>
        <w:ind w:firstLine="540"/>
        <w:jc w:val="both"/>
      </w:pPr>
      <w:r>
        <w:t xml:space="preserve">в </w:t>
      </w:r>
      <w:hyperlink r:id="rId72">
        <w:r>
          <w:rPr>
            <w:color w:val="0000FF"/>
          </w:rPr>
          <w:t>пункте 13</w:t>
        </w:r>
      </w:hyperlink>
      <w:r>
        <w:t>:</w:t>
      </w:r>
    </w:p>
    <w:p w:rsidR="00170583" w:rsidRDefault="00170583">
      <w:pPr>
        <w:pStyle w:val="ConsPlusNormal"/>
        <w:spacing w:before="220"/>
        <w:ind w:firstLine="540"/>
        <w:jc w:val="both"/>
      </w:pPr>
      <w:r>
        <w:t xml:space="preserve">в предложении втором </w:t>
      </w:r>
      <w:hyperlink r:id="rId73">
        <w:r>
          <w:rPr>
            <w:color w:val="0000FF"/>
          </w:rPr>
          <w:t>абзаца первого</w:t>
        </w:r>
      </w:hyperlink>
      <w:r>
        <w:t xml:space="preserve"> слова "и территории, прилегающей к месту погрузки твердых коммунальных отходов" исключить;</w:t>
      </w:r>
    </w:p>
    <w:p w:rsidR="00170583" w:rsidRDefault="00170583">
      <w:pPr>
        <w:pStyle w:val="ConsPlusNormal"/>
        <w:spacing w:before="220"/>
        <w:ind w:firstLine="540"/>
        <w:jc w:val="both"/>
      </w:pPr>
      <w:hyperlink r:id="rId74">
        <w:r>
          <w:rPr>
            <w:color w:val="0000FF"/>
          </w:rPr>
          <w:t>абзац второй</w:t>
        </w:r>
      </w:hyperlink>
      <w:r>
        <w:t xml:space="preserve"> изложить в следующей редакции:</w:t>
      </w:r>
    </w:p>
    <w:p w:rsidR="00170583" w:rsidRDefault="00170583">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170583" w:rsidRDefault="00170583">
      <w:pPr>
        <w:pStyle w:val="ConsPlusNormal"/>
        <w:spacing w:before="220"/>
        <w:ind w:firstLine="540"/>
        <w:jc w:val="both"/>
      </w:pPr>
      <w:r>
        <w:t xml:space="preserve">в </w:t>
      </w:r>
      <w:hyperlink r:id="rId75">
        <w:r>
          <w:rPr>
            <w:color w:val="0000FF"/>
          </w:rPr>
          <w:t>пункте 20</w:t>
        </w:r>
      </w:hyperlink>
      <w:r>
        <w:t xml:space="preserve"> слово "Сбор" заменить словом "Накопление", слова "сбора твердых коммунальных отходов (в том числе их раздельного сбора)" заменить словами "накопления твердых коммунальных отходов (в том числе их раздельного накопления)";</w:t>
      </w:r>
    </w:p>
    <w:p w:rsidR="00170583" w:rsidRDefault="00170583">
      <w:pPr>
        <w:pStyle w:val="ConsPlusNormal"/>
        <w:spacing w:before="220"/>
        <w:ind w:firstLine="540"/>
        <w:jc w:val="both"/>
      </w:pPr>
      <w:r>
        <w:t xml:space="preserve">в </w:t>
      </w:r>
      <w:hyperlink r:id="rId76">
        <w:r>
          <w:rPr>
            <w:color w:val="0000FF"/>
          </w:rPr>
          <w:t>пункте 21</w:t>
        </w:r>
      </w:hyperlink>
      <w:r>
        <w:t xml:space="preserve"> слово "сбора" заменить словом "накопления";</w:t>
      </w:r>
    </w:p>
    <w:p w:rsidR="00170583" w:rsidRDefault="00170583">
      <w:pPr>
        <w:pStyle w:val="ConsPlusNormal"/>
        <w:spacing w:before="220"/>
        <w:ind w:firstLine="540"/>
        <w:jc w:val="both"/>
      </w:pPr>
      <w:r>
        <w:t xml:space="preserve">в </w:t>
      </w:r>
      <w:hyperlink r:id="rId77">
        <w:r>
          <w:rPr>
            <w:color w:val="0000FF"/>
          </w:rPr>
          <w:t>пункте 22</w:t>
        </w:r>
      </w:hyperlink>
      <w:r>
        <w:t xml:space="preserve"> слово "Сбор" заменить словами "Накопление и сбор";</w:t>
      </w:r>
    </w:p>
    <w:p w:rsidR="00170583" w:rsidRDefault="00170583">
      <w:pPr>
        <w:pStyle w:val="ConsPlusNormal"/>
        <w:spacing w:before="220"/>
        <w:ind w:firstLine="540"/>
        <w:jc w:val="both"/>
      </w:pPr>
      <w:hyperlink r:id="rId78">
        <w:r>
          <w:rPr>
            <w:color w:val="0000FF"/>
          </w:rPr>
          <w:t>пункт 38</w:t>
        </w:r>
      </w:hyperlink>
      <w:r>
        <w:t xml:space="preserve"> изложить в следующей редакции:</w:t>
      </w:r>
    </w:p>
    <w:p w:rsidR="00170583" w:rsidRDefault="00170583">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170583" w:rsidRDefault="00170583">
      <w:pPr>
        <w:pStyle w:val="ConsPlusNormal"/>
        <w:spacing w:before="220"/>
        <w:ind w:firstLine="540"/>
        <w:jc w:val="both"/>
      </w:pPr>
      <w:r>
        <w:t xml:space="preserve">в </w:t>
      </w:r>
      <w:hyperlink r:id="rId79">
        <w:r>
          <w:rPr>
            <w:color w:val="0000FF"/>
          </w:rPr>
          <w:t>пункте 40</w:t>
        </w:r>
      </w:hyperlink>
      <w:r>
        <w:t>:</w:t>
      </w:r>
    </w:p>
    <w:p w:rsidR="00170583" w:rsidRDefault="00170583">
      <w:pPr>
        <w:pStyle w:val="ConsPlusNormal"/>
        <w:spacing w:before="220"/>
        <w:ind w:firstLine="540"/>
        <w:jc w:val="both"/>
      </w:pPr>
      <w:r>
        <w:t xml:space="preserve">в </w:t>
      </w:r>
      <w:hyperlink r:id="rId80">
        <w:r>
          <w:rPr>
            <w:color w:val="0000FF"/>
          </w:rPr>
          <w:t>подпункте "а"</w:t>
        </w:r>
      </w:hyperlink>
      <w:r>
        <w:t xml:space="preserve"> слова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заменить словами "типовым договором";</w:t>
      </w:r>
    </w:p>
    <w:p w:rsidR="00170583" w:rsidRDefault="00170583">
      <w:pPr>
        <w:pStyle w:val="ConsPlusNormal"/>
        <w:spacing w:before="220"/>
        <w:ind w:firstLine="540"/>
        <w:jc w:val="both"/>
      </w:pPr>
      <w:r>
        <w:t xml:space="preserve">в </w:t>
      </w:r>
      <w:hyperlink r:id="rId81">
        <w:r>
          <w:rPr>
            <w:color w:val="0000FF"/>
          </w:rPr>
          <w:t>подпункте "г"</w:t>
        </w:r>
      </w:hyperlink>
      <w:r>
        <w:t xml:space="preserve"> слова ", используемых для" исключить;</w:t>
      </w:r>
    </w:p>
    <w:p w:rsidR="00170583" w:rsidRDefault="00170583">
      <w:pPr>
        <w:pStyle w:val="ConsPlusNormal"/>
        <w:spacing w:before="220"/>
        <w:ind w:firstLine="540"/>
        <w:jc w:val="both"/>
      </w:pPr>
      <w:hyperlink r:id="rId82">
        <w:r>
          <w:rPr>
            <w:color w:val="0000FF"/>
          </w:rPr>
          <w:t>дополнить</w:t>
        </w:r>
      </w:hyperlink>
      <w:r>
        <w:t xml:space="preserve"> подпунктом "д" следующего содержания:</w:t>
      </w:r>
    </w:p>
    <w:p w:rsidR="00170583" w:rsidRDefault="00170583">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83">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170583" w:rsidRDefault="00170583">
      <w:pPr>
        <w:pStyle w:val="ConsPlusNormal"/>
        <w:spacing w:before="220"/>
        <w:ind w:firstLine="540"/>
        <w:jc w:val="both"/>
      </w:pPr>
      <w:r>
        <w:t xml:space="preserve">б) в </w:t>
      </w:r>
      <w:hyperlink r:id="rId84">
        <w:r>
          <w:rPr>
            <w:color w:val="0000FF"/>
          </w:rPr>
          <w:t>форме</w:t>
        </w:r>
      </w:hyperlink>
      <w:r>
        <w:t xml:space="preserve"> типового договора на оказание услуг по обращению с твердыми коммунальными отходами, утвержденной указанным постановлением:</w:t>
      </w:r>
    </w:p>
    <w:p w:rsidR="00170583" w:rsidRDefault="00170583">
      <w:pPr>
        <w:pStyle w:val="ConsPlusNormal"/>
        <w:spacing w:before="220"/>
        <w:ind w:firstLine="540"/>
        <w:jc w:val="both"/>
      </w:pPr>
      <w:r>
        <w:t xml:space="preserve">в </w:t>
      </w:r>
      <w:hyperlink r:id="rId85">
        <w:r>
          <w:rPr>
            <w:color w:val="0000FF"/>
          </w:rPr>
          <w:t>пункте 1</w:t>
        </w:r>
      </w:hyperlink>
      <w:r>
        <w:t xml:space="preserve"> слово "сбор," исключить;</w:t>
      </w:r>
    </w:p>
    <w:p w:rsidR="00170583" w:rsidRDefault="00170583">
      <w:pPr>
        <w:pStyle w:val="ConsPlusNormal"/>
        <w:spacing w:before="220"/>
        <w:ind w:firstLine="540"/>
        <w:jc w:val="both"/>
      </w:pPr>
      <w:r>
        <w:t xml:space="preserve">в </w:t>
      </w:r>
      <w:hyperlink r:id="rId86">
        <w:r>
          <w:rPr>
            <w:color w:val="0000FF"/>
          </w:rPr>
          <w:t>пункте 2</w:t>
        </w:r>
      </w:hyperlink>
      <w:r>
        <w:t>:</w:t>
      </w:r>
    </w:p>
    <w:p w:rsidR="00170583" w:rsidRDefault="00170583">
      <w:pPr>
        <w:pStyle w:val="ConsPlusNormal"/>
        <w:spacing w:before="220"/>
        <w:ind w:firstLine="540"/>
        <w:jc w:val="both"/>
      </w:pPr>
      <w:r>
        <w:t>слова "места сбора и" заменить словом "места", слова "мест сбора и" заменить словом "мест";</w:t>
      </w:r>
    </w:p>
    <w:p w:rsidR="00170583" w:rsidRDefault="00170583">
      <w:pPr>
        <w:pStyle w:val="ConsPlusNormal"/>
        <w:spacing w:before="220"/>
        <w:ind w:firstLine="540"/>
        <w:jc w:val="both"/>
      </w:pPr>
      <w:r>
        <w:t>слова "в графическом виде" исключить;</w:t>
      </w:r>
    </w:p>
    <w:p w:rsidR="00170583" w:rsidRDefault="00170583">
      <w:pPr>
        <w:pStyle w:val="ConsPlusNormal"/>
        <w:spacing w:before="220"/>
        <w:ind w:firstLine="540"/>
        <w:jc w:val="both"/>
      </w:pPr>
      <w:hyperlink r:id="rId87">
        <w:r>
          <w:rPr>
            <w:color w:val="0000FF"/>
          </w:rPr>
          <w:t>пункт 6</w:t>
        </w:r>
      </w:hyperlink>
      <w:r>
        <w:t xml:space="preserve"> изложить в следующей редакции:</w:t>
      </w:r>
    </w:p>
    <w:p w:rsidR="00170583" w:rsidRDefault="00170583">
      <w:pPr>
        <w:pStyle w:val="ConsPlusNormal"/>
        <w:spacing w:before="220"/>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170583" w:rsidRDefault="00170583">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170583" w:rsidRDefault="00170583">
      <w:pPr>
        <w:pStyle w:val="ConsPlusNormal"/>
        <w:spacing w:before="220"/>
        <w:ind w:firstLine="540"/>
        <w:jc w:val="both"/>
      </w:pPr>
      <w:r>
        <w:t xml:space="preserve">абзацы девятый - тринадцатый утратили силу. - </w:t>
      </w:r>
      <w:hyperlink r:id="rId88">
        <w:r>
          <w:rPr>
            <w:color w:val="0000FF"/>
          </w:rPr>
          <w:t>Постановление</w:t>
        </w:r>
      </w:hyperlink>
      <w:r>
        <w:t xml:space="preserve"> Правительства РФ от 15.12.2018 N 1572";</w:t>
      </w:r>
    </w:p>
    <w:p w:rsidR="00170583" w:rsidRDefault="00170583">
      <w:pPr>
        <w:pStyle w:val="ConsPlusNormal"/>
        <w:spacing w:before="220"/>
        <w:ind w:firstLine="540"/>
        <w:jc w:val="both"/>
      </w:pPr>
      <w:r>
        <w:t xml:space="preserve">в </w:t>
      </w:r>
      <w:hyperlink r:id="rId89">
        <w:r>
          <w:rPr>
            <w:color w:val="0000FF"/>
          </w:rPr>
          <w:t>подпункте "б" пункта 11</w:t>
        </w:r>
      </w:hyperlink>
      <w:r>
        <w:t xml:space="preserve"> слово "сбор," исключить;</w:t>
      </w:r>
    </w:p>
    <w:p w:rsidR="00170583" w:rsidRDefault="00170583">
      <w:pPr>
        <w:pStyle w:val="ConsPlusNormal"/>
        <w:spacing w:before="220"/>
        <w:ind w:firstLine="540"/>
        <w:jc w:val="both"/>
      </w:pPr>
      <w:r>
        <w:t xml:space="preserve">в </w:t>
      </w:r>
      <w:hyperlink r:id="rId90">
        <w:r>
          <w:rPr>
            <w:color w:val="0000FF"/>
          </w:rPr>
          <w:t>подпункте "а" пункта 13</w:t>
        </w:r>
      </w:hyperlink>
      <w:r>
        <w:t xml:space="preserve"> слова "сбора и" исключить;</w:t>
      </w:r>
    </w:p>
    <w:p w:rsidR="00170583" w:rsidRDefault="00170583">
      <w:pPr>
        <w:pStyle w:val="ConsPlusNormal"/>
        <w:spacing w:before="220"/>
        <w:ind w:firstLine="540"/>
        <w:jc w:val="both"/>
      </w:pPr>
      <w:r>
        <w:t xml:space="preserve">в </w:t>
      </w:r>
      <w:hyperlink r:id="rId91">
        <w:r>
          <w:rPr>
            <w:color w:val="0000FF"/>
          </w:rPr>
          <w:t>пункте 23</w:t>
        </w:r>
      </w:hyperlink>
      <w:r>
        <w:t xml:space="preserve"> слова "сбора и" исключить;</w:t>
      </w:r>
    </w:p>
    <w:p w:rsidR="00170583" w:rsidRDefault="00170583">
      <w:pPr>
        <w:pStyle w:val="ConsPlusNormal"/>
        <w:spacing w:before="220"/>
        <w:ind w:firstLine="540"/>
        <w:jc w:val="both"/>
      </w:pPr>
      <w:r>
        <w:t xml:space="preserve">в разделе I в </w:t>
      </w:r>
      <w:hyperlink r:id="rId92">
        <w:r>
          <w:rPr>
            <w:color w:val="0000FF"/>
          </w:rPr>
          <w:t>наименовании</w:t>
        </w:r>
      </w:hyperlink>
      <w:r>
        <w:t xml:space="preserve"> раздела и наименовании </w:t>
      </w:r>
      <w:hyperlink r:id="rId93">
        <w:r>
          <w:rPr>
            <w:color w:val="0000FF"/>
          </w:rPr>
          <w:t>граф</w:t>
        </w:r>
      </w:hyperlink>
      <w:r>
        <w:t xml:space="preserve">, </w:t>
      </w:r>
      <w:hyperlink r:id="rId94">
        <w:r>
          <w:rPr>
            <w:color w:val="0000FF"/>
          </w:rPr>
          <w:t>наименовании</w:t>
        </w:r>
      </w:hyperlink>
      <w:r>
        <w:t xml:space="preserve"> раздела II приложения к типовому договору на оказание услуг по обращению с твердыми коммунальными отходами слова "сбора и" исключить.</w:t>
      </w:r>
    </w:p>
    <w:p w:rsidR="00170583" w:rsidRDefault="00170583">
      <w:pPr>
        <w:pStyle w:val="ConsPlusNormal"/>
        <w:ind w:firstLine="540"/>
        <w:jc w:val="both"/>
      </w:pPr>
    </w:p>
    <w:p w:rsidR="00170583" w:rsidRDefault="00170583">
      <w:pPr>
        <w:pStyle w:val="ConsPlusNormal"/>
        <w:ind w:firstLine="540"/>
        <w:jc w:val="both"/>
      </w:pPr>
    </w:p>
    <w:p w:rsidR="00170583" w:rsidRDefault="00170583">
      <w:pPr>
        <w:pStyle w:val="ConsPlusNormal"/>
        <w:pBdr>
          <w:bottom w:val="single" w:sz="6" w:space="0" w:color="auto"/>
        </w:pBdr>
        <w:spacing w:before="100" w:after="100"/>
        <w:jc w:val="both"/>
        <w:rPr>
          <w:sz w:val="2"/>
          <w:szCs w:val="2"/>
        </w:rPr>
      </w:pPr>
    </w:p>
    <w:p w:rsidR="00D73FA8" w:rsidRDefault="00D73FA8">
      <w:bookmarkStart w:id="1" w:name="_GoBack"/>
      <w:bookmarkEnd w:id="1"/>
    </w:p>
    <w:sectPr w:rsidR="00D73FA8" w:rsidSect="0088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83"/>
    <w:rsid w:val="000F6165"/>
    <w:rsid w:val="00170583"/>
    <w:rsid w:val="004E4B52"/>
    <w:rsid w:val="00D73FA8"/>
    <w:rsid w:val="00E32EF9"/>
    <w:rsid w:val="00F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3955E-51E8-4CED-AE42-2D954C5A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5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05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05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842625E0AFECF28A6D88B7E609E5903E907B32CB6E49A2021279253206BE0BE727D4C3779526A01B6138DCEB57E3C4AE05EB243B4F05Dc2aEA" TargetMode="External"/><Relationship Id="rId21" Type="http://schemas.openxmlformats.org/officeDocument/2006/relationships/hyperlink" Target="consultantplus://offline/ref=34A842625E0AFECF28A6D88B7E609E5902E807B025B4E49A2021279253206BE0BE727D4F3772063A43E84ADD8EFE733A50FC5EB7c5aEA" TargetMode="External"/><Relationship Id="rId42" Type="http://schemas.openxmlformats.org/officeDocument/2006/relationships/hyperlink" Target="consultantplus://offline/ref=34A842625E0AFECF28A6D88B7E609E5903E005B723B2E49A2021279253206BE0BE727D4C3779526B04B6138DCEB57E3C4AE05EB243B4F05Dc2aEA" TargetMode="External"/><Relationship Id="rId47" Type="http://schemas.openxmlformats.org/officeDocument/2006/relationships/hyperlink" Target="consultantplus://offline/ref=34A842625E0AFECF28A6D88B7E609E5903E005B723B2E49A2021279253206BE0BE727D4C3779526A05B6138DCEB57E3C4AE05EB243B4F05Dc2aEA" TargetMode="External"/><Relationship Id="rId63" Type="http://schemas.openxmlformats.org/officeDocument/2006/relationships/hyperlink" Target="consultantplus://offline/ref=34A842625E0AFECF28A6D88B7E609E5903E803B424BCE49A2021279253206BE0BE727D4C3779526901B6138DCEB57E3C4AE05EB243B4F05Dc2aEA" TargetMode="External"/><Relationship Id="rId68" Type="http://schemas.openxmlformats.org/officeDocument/2006/relationships/hyperlink" Target="consultantplus://offline/ref=34A842625E0AFECF28A6D88B7E609E5905EB02B22DB2E49A2021279253206BE0BE727D4A3279593F56F912D18BE46D3D49E05CB55FcBa5A" TargetMode="External"/><Relationship Id="rId84" Type="http://schemas.openxmlformats.org/officeDocument/2006/relationships/hyperlink" Target="consultantplus://offline/ref=34A842625E0AFECF28A6D88B7E609E5903E803B424BCE49A2021279253206BE0BE727D4C3779536B00B6138DCEB57E3C4AE05EB243B4F05Dc2aEA" TargetMode="External"/><Relationship Id="rId89" Type="http://schemas.openxmlformats.org/officeDocument/2006/relationships/hyperlink" Target="consultantplus://offline/ref=34A842625E0AFECF28A6D88B7E609E5903E803B424BCE49A2021279253206BE0BE727D4C3779536806B6138DCEB57E3C4AE05EB243B4F05Dc2aEA" TargetMode="External"/><Relationship Id="rId16" Type="http://schemas.openxmlformats.org/officeDocument/2006/relationships/hyperlink" Target="consultantplus://offline/ref=34A842625E0AFECF28A6D88B7E609E5902E807B025B4E49A2021279253206BE0BE727D4C3779526A05B6138DCEB57E3C4AE05EB243B4F05Dc2aEA" TargetMode="External"/><Relationship Id="rId11" Type="http://schemas.openxmlformats.org/officeDocument/2006/relationships/hyperlink" Target="consultantplus://offline/ref=34A842625E0AFECF28A6D88B7E609E5903E100B224B0E49A2021279253206BE0BE727D4C3371593F56F912D18BE46D3D49E05CB55FcBa5A" TargetMode="External"/><Relationship Id="rId32" Type="http://schemas.openxmlformats.org/officeDocument/2006/relationships/hyperlink" Target="consultantplus://offline/ref=34A842625E0AFECF28A6D88B7E609E5903E907B32CB6E49A2021279253206BE0BE727D4C377952690FB6138DCEB57E3C4AE05EB243B4F05Dc2aEA" TargetMode="External"/><Relationship Id="rId37" Type="http://schemas.openxmlformats.org/officeDocument/2006/relationships/hyperlink" Target="consultantplus://offline/ref=34A842625E0AFECF28A6D88B7E609E5903E800B620B5E49A2021279253206BE0BE727D4C3779526207B6138DCEB57E3C4AE05EB243B4F05Dc2aEA" TargetMode="External"/><Relationship Id="rId53" Type="http://schemas.openxmlformats.org/officeDocument/2006/relationships/hyperlink" Target="consultantplus://offline/ref=34A842625E0AFECF28A6D88B7E609E5903E803B424BCE49A2021279253206BE0AC722540367D4C6B00A345DC88cEa3A" TargetMode="External"/><Relationship Id="rId58" Type="http://schemas.openxmlformats.org/officeDocument/2006/relationships/hyperlink" Target="consultantplus://offline/ref=34A842625E0AFECF28A6D88B7E609E5903E803B424BCE49A2021279253206BE0BE727D4C3779526A02B6138DCEB57E3C4AE05EB243B4F05Dc2aEA" TargetMode="External"/><Relationship Id="rId74" Type="http://schemas.openxmlformats.org/officeDocument/2006/relationships/hyperlink" Target="consultantplus://offline/ref=34A842625E0AFECF28A6D88B7E609E5903E803B424BCE49A2021279253206BE0BE727D4C3779526F05B6138DCEB57E3C4AE05EB243B4F05Dc2aEA" TargetMode="External"/><Relationship Id="rId79" Type="http://schemas.openxmlformats.org/officeDocument/2006/relationships/hyperlink" Target="consultantplus://offline/ref=34A842625E0AFECF28A6D88B7E609E5903E803B424BCE49A2021279253206BE0BE727D4C377952620FB6138DCEB57E3C4AE05EB243B4F05Dc2aEA" TargetMode="External"/><Relationship Id="rId5" Type="http://schemas.openxmlformats.org/officeDocument/2006/relationships/hyperlink" Target="consultantplus://offline/ref=34A842625E0AFECF28A6D88B7E609E5902E907BD27BCE49A2021279253206BE0BE727D4C3779526B00B6138DCEB57E3C4AE05EB243B4F05Dc2aEA" TargetMode="External"/><Relationship Id="rId90" Type="http://schemas.openxmlformats.org/officeDocument/2006/relationships/hyperlink" Target="consultantplus://offline/ref=34A842625E0AFECF28A6D88B7E609E5903E803B424BCE49A2021279253206BE0BE727D4C377953680EB6138DCEB57E3C4AE05EB243B4F05Dc2aEA" TargetMode="External"/><Relationship Id="rId95" Type="http://schemas.openxmlformats.org/officeDocument/2006/relationships/fontTable" Target="fontTable.xml"/><Relationship Id="rId22" Type="http://schemas.openxmlformats.org/officeDocument/2006/relationships/hyperlink" Target="consultantplus://offline/ref=34A842625E0AFECF28A6D88B7E609E5902E807B025B4E49A2021279253206BE0BE727D4C3779506C01B6138DCEB57E3C4AE05EB243B4F05Dc2aEA" TargetMode="External"/><Relationship Id="rId27" Type="http://schemas.openxmlformats.org/officeDocument/2006/relationships/hyperlink" Target="consultantplus://offline/ref=34A842625E0AFECF28A6D88B7E609E5903E907B32CB6E49A2021279253206BE0BE727D4C3779526A00B6138DCEB57E3C4AE05EB243B4F05Dc2aEA" TargetMode="External"/><Relationship Id="rId43" Type="http://schemas.openxmlformats.org/officeDocument/2006/relationships/hyperlink" Target="consultantplus://offline/ref=34A842625E0AFECF28A6D88B7E609E5903E005B723B2E49A2021279253206BE0BE727D4C3779526B03B6138DCEB57E3C4AE05EB243B4F05Dc2aEA" TargetMode="External"/><Relationship Id="rId48" Type="http://schemas.openxmlformats.org/officeDocument/2006/relationships/hyperlink" Target="consultantplus://offline/ref=34A842625E0AFECF28A6D88B7E609E5903E005B723B2E49A2021279253206BE0BE727D4F3672063A43E84ADD8EFE733A50FC5EB7c5aEA" TargetMode="External"/><Relationship Id="rId64" Type="http://schemas.openxmlformats.org/officeDocument/2006/relationships/hyperlink" Target="consultantplus://offline/ref=34A842625E0AFECF28A6D88B7E609E5903E803B424BCE49A2021279253206BE0BE727D4C377952690FB6138DCEB57E3C4AE05EB243B4F05Dc2aEA" TargetMode="External"/><Relationship Id="rId69" Type="http://schemas.openxmlformats.org/officeDocument/2006/relationships/hyperlink" Target="consultantplus://offline/ref=34A842625E0AFECF28A6D88B7E609E5905EB02B22DB2E49A2021279253206BE0BE727D4A317D593F56F912D18BE46D3D49E05CB55FcBa5A" TargetMode="External"/><Relationship Id="rId8" Type="http://schemas.openxmlformats.org/officeDocument/2006/relationships/hyperlink" Target="consultantplus://offline/ref=34A842625E0AFECF28A6D88B7E609E5905EB03B525B0E49A2021279253206BE0BE727D4C3778506901B6138DCEB57E3C4AE05EB243B4F05Dc2aEA" TargetMode="External"/><Relationship Id="rId51" Type="http://schemas.openxmlformats.org/officeDocument/2006/relationships/hyperlink" Target="consultantplus://offline/ref=34A842625E0AFECF28A6D88B7E609E5903E005B723B2E49A2021279253206BE0BE727D4E3072063A43E84ADD8EFE733A50FC5EB7c5aEA" TargetMode="External"/><Relationship Id="rId72" Type="http://schemas.openxmlformats.org/officeDocument/2006/relationships/hyperlink" Target="consultantplus://offline/ref=34A842625E0AFECF28A6D88B7E609E5903E803B424BCE49A2021279253206BE0BE727D4C3779526F06B6138DCEB57E3C4AE05EB243B4F05Dc2aEA" TargetMode="External"/><Relationship Id="rId80" Type="http://schemas.openxmlformats.org/officeDocument/2006/relationships/hyperlink" Target="consultantplus://offline/ref=34A842625E0AFECF28A6D88B7E609E5903E803B424BCE49A2021279253206BE0BE727D4C377952620EB6138DCEB57E3C4AE05EB243B4F05Dc2aEA" TargetMode="External"/><Relationship Id="rId85" Type="http://schemas.openxmlformats.org/officeDocument/2006/relationships/hyperlink" Target="consultantplus://offline/ref=34A842625E0AFECF28A6D88B7E609E5903E803B424BCE49A2021279253206BE0BE727D4C3779536A06B6138DCEB57E3C4AE05EB243B4F05Dc2aEA" TargetMode="External"/><Relationship Id="rId93" Type="http://schemas.openxmlformats.org/officeDocument/2006/relationships/hyperlink" Target="consultantplus://offline/ref=34A842625E0AFECF28A6D88B7E609E5903E803B424BCE49A2021279253206BE0BE727D4C3779536301B6138DCEB57E3C4AE05EB243B4F05Dc2aEA" TargetMode="External"/><Relationship Id="rId3" Type="http://schemas.openxmlformats.org/officeDocument/2006/relationships/webSettings" Target="webSettings.xml"/><Relationship Id="rId12" Type="http://schemas.openxmlformats.org/officeDocument/2006/relationships/hyperlink" Target="consultantplus://offline/ref=34A842625E0AFECF28A6D88B7E609E5903E100B224B0E49A2021279253206BE0BE727D4F3370593F56F912D18BE46D3D49E05CB55FcBa5A" TargetMode="External"/><Relationship Id="rId17" Type="http://schemas.openxmlformats.org/officeDocument/2006/relationships/hyperlink" Target="consultantplus://offline/ref=34A842625E0AFECF28A6D88B7E609E5902E807B025B4E49A2021279253206BE0BE727D4C3779526804B6138DCEB57E3C4AE05EB243B4F05Dc2aEA" TargetMode="External"/><Relationship Id="rId25" Type="http://schemas.openxmlformats.org/officeDocument/2006/relationships/hyperlink" Target="consultantplus://offline/ref=34A842625E0AFECF28A6D88B7E609E5903E907B32CB6E49A2021279253206BE0BE727D4C3779526A06B6138DCEB57E3C4AE05EB243B4F05Dc2aEA" TargetMode="External"/><Relationship Id="rId33" Type="http://schemas.openxmlformats.org/officeDocument/2006/relationships/hyperlink" Target="consultantplus://offline/ref=34A842625E0AFECF28A6D88B7E609E5903E800B620B5E49A2021279253206BE0BE727D4C3779526A07B6138DCEB57E3C4AE05EB243B4F05Dc2aEA" TargetMode="External"/><Relationship Id="rId38" Type="http://schemas.openxmlformats.org/officeDocument/2006/relationships/hyperlink" Target="consultantplus://offline/ref=34A842625E0AFECF28A6D88B7E609E5903E800B620B5E49A2021279253206BE0BE727D4C3779526202B6138DCEB57E3C4AE05EB243B4F05Dc2aEA" TargetMode="External"/><Relationship Id="rId46" Type="http://schemas.openxmlformats.org/officeDocument/2006/relationships/hyperlink" Target="consultantplus://offline/ref=34A842625E0AFECF28A6D88B7E609E5903E005B723B2E49A2021279253206BE0BE727D4C3779526A04B6138DCEB57E3C4AE05EB243B4F05Dc2aEA" TargetMode="External"/><Relationship Id="rId59" Type="http://schemas.openxmlformats.org/officeDocument/2006/relationships/hyperlink" Target="consultantplus://offline/ref=34A842625E0AFECF28A6D88B7E609E5903E803B424BCE49A2021279253206BE0BE727D4C3779526906B6138DCEB57E3C4AE05EB243B4F05Dc2aEA" TargetMode="External"/><Relationship Id="rId67" Type="http://schemas.openxmlformats.org/officeDocument/2006/relationships/hyperlink" Target="consultantplus://offline/ref=34A842625E0AFECF28A6D88B7E609E5905EB02B22DB2E49A2021279253206BE0BE727D4A317D593F56F912D18BE46D3D49E05CB55FcBa5A" TargetMode="External"/><Relationship Id="rId20" Type="http://schemas.openxmlformats.org/officeDocument/2006/relationships/hyperlink" Target="consultantplus://offline/ref=34A842625E0AFECF28A6D88B7E609E5902E807B025B4E49A2021279253206BE0BE727D4C3779506D0FB6138DCEB57E3C4AE05EB243B4F05Dc2aEA" TargetMode="External"/><Relationship Id="rId41" Type="http://schemas.openxmlformats.org/officeDocument/2006/relationships/hyperlink" Target="consultantplus://offline/ref=34A842625E0AFECF28A6D88B7E609E5903E005B723B2E49A2021279253206BE0AC722540367D4C6B00A345DC88cEa3A" TargetMode="External"/><Relationship Id="rId54" Type="http://schemas.openxmlformats.org/officeDocument/2006/relationships/hyperlink" Target="consultantplus://offline/ref=34A842625E0AFECF28A6D88B7E609E5903E803B424BCE49A2021279253206BE0BE727D4C3779526A07B6138DCEB57E3C4AE05EB243B4F05Dc2aEA" TargetMode="External"/><Relationship Id="rId62" Type="http://schemas.openxmlformats.org/officeDocument/2006/relationships/hyperlink" Target="consultantplus://offline/ref=34A842625E0AFECF28A6D88B7E609E5903E803B424BCE49A2021279253206BE0BE727D4C3779526902B6138DCEB57E3C4AE05EB243B4F05Dc2aEA" TargetMode="External"/><Relationship Id="rId70" Type="http://schemas.openxmlformats.org/officeDocument/2006/relationships/hyperlink" Target="consultantplus://offline/ref=34A842625E0AFECF28A6D88B7E609E5905EA06B723B2E49A2021279253206BE0AC722540367D4C6B00A345DC88cEa3A" TargetMode="External"/><Relationship Id="rId75" Type="http://schemas.openxmlformats.org/officeDocument/2006/relationships/hyperlink" Target="consultantplus://offline/ref=34A842625E0AFECF28A6D88B7E609E5903E803B424BCE49A2021279253206BE0BE727D4C3779526E02B6138DCEB57E3C4AE05EB243B4F05Dc2aEA" TargetMode="External"/><Relationship Id="rId83" Type="http://schemas.openxmlformats.org/officeDocument/2006/relationships/hyperlink" Target="consultantplus://offline/ref=34A842625E0AFECF28A6D88B7E609E5905E806B121B6E49A2021279253206BE0BE727D4C3779526A07B6138DCEB57E3C4AE05EB243B4F05Dc2aEA" TargetMode="External"/><Relationship Id="rId88" Type="http://schemas.openxmlformats.org/officeDocument/2006/relationships/hyperlink" Target="consultantplus://offline/ref=34A842625E0AFECF28A6D88B7E609E5902E907BD27BCE49A2021279253206BE0BE727D4C3779526B00B6138DCEB57E3C4AE05EB243B4F05Dc2aEA" TargetMode="External"/><Relationship Id="rId91" Type="http://schemas.openxmlformats.org/officeDocument/2006/relationships/hyperlink" Target="consultantplus://offline/ref=34A842625E0AFECF28A6D88B7E609E5903E803B424BCE49A2021279253206BE0BE727D4C3779536D01B6138DCEB57E3C4AE05EB243B4F05Dc2aEA"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A842625E0AFECF28A6D88B7E609E5905EB03B525B0E49A2021279253206BE0BE727D4C3778506901B6138DCEB57E3C4AE05EB243B4F05Dc2aEA" TargetMode="External"/><Relationship Id="rId15" Type="http://schemas.openxmlformats.org/officeDocument/2006/relationships/hyperlink" Target="consultantplus://offline/ref=34A842625E0AFECF28A6D88B7E609E5903E907B220B1E49A2021279253206BE0BE727D4C3779526A04B6138DCEB57E3C4AE05EB243B4F05Dc2aEA" TargetMode="External"/><Relationship Id="rId23" Type="http://schemas.openxmlformats.org/officeDocument/2006/relationships/hyperlink" Target="consultantplus://offline/ref=34A842625E0AFECF28A6D88B7E609E5905E900B622B6E49A2021279253206BE0BE727D4C3779526A06B6138DCEB57E3C4AE05EB243B4F05Dc2aEA" TargetMode="External"/><Relationship Id="rId28" Type="http://schemas.openxmlformats.org/officeDocument/2006/relationships/hyperlink" Target="consultantplus://offline/ref=34A842625E0AFECF28A6D88B7E609E5903E907B32CB6E49A2021279253206BE0BE727D4C3779526A0FB6138DCEB57E3C4AE05EB243B4F05Dc2aEA" TargetMode="External"/><Relationship Id="rId36" Type="http://schemas.openxmlformats.org/officeDocument/2006/relationships/hyperlink" Target="consultantplus://offline/ref=34A842625E0AFECF28A6D88B7E609E5903E800B620B5E49A2021279253206BE0BE727D4C3779526C03B6138DCEB57E3C4AE05EB243B4F05Dc2aEA" TargetMode="External"/><Relationship Id="rId49" Type="http://schemas.openxmlformats.org/officeDocument/2006/relationships/hyperlink" Target="consultantplus://offline/ref=34A842625E0AFECF28A6D88B7E609E5903E005B723B2E49A2021279253206BE0BE727D4F3172063A43E84ADD8EFE733A50FC5EB7c5aEA" TargetMode="External"/><Relationship Id="rId57" Type="http://schemas.openxmlformats.org/officeDocument/2006/relationships/hyperlink" Target="consultantplus://offline/ref=34A842625E0AFECF28A6D88B7E609E5903E803B424BCE49A2021279253206BE0BE727D4C3779526A05B6138DCEB57E3C4AE05EB243B4F05Dc2aEA" TargetMode="External"/><Relationship Id="rId10" Type="http://schemas.openxmlformats.org/officeDocument/2006/relationships/hyperlink" Target="consultantplus://offline/ref=34A842625E0AFECF28A6D88B7E609E5903E100B224B0E49A2021279253206BE0BE727D4C347A593F56F912D18BE46D3D49E05CB55FcBa5A" TargetMode="External"/><Relationship Id="rId31" Type="http://schemas.openxmlformats.org/officeDocument/2006/relationships/hyperlink" Target="consultantplus://offline/ref=34A842625E0AFECF28A6D88B7E609E5903E907B32CB6E49A2021279253206BE0BE727D4C3779526900B6138DCEB57E3C4AE05EB243B4F05Dc2aEA" TargetMode="External"/><Relationship Id="rId44" Type="http://schemas.openxmlformats.org/officeDocument/2006/relationships/hyperlink" Target="consultantplus://offline/ref=34A842625E0AFECF28A6D88B7E609E5903E005B723B2E49A2021279253206BE0BE727D4C3779526A05B6138DCEB57E3C4AE05EB243B4F05Dc2aEA" TargetMode="External"/><Relationship Id="rId52" Type="http://schemas.openxmlformats.org/officeDocument/2006/relationships/hyperlink" Target="consultantplus://offline/ref=34A842625E0AFECF28A6D88B7E609E5903E005B723B2E49A2021279253206BE0BE727D4C3779536D01B6138DCEB57E3C4AE05EB243B4F05Dc2aEA" TargetMode="External"/><Relationship Id="rId60" Type="http://schemas.openxmlformats.org/officeDocument/2006/relationships/hyperlink" Target="consultantplus://offline/ref=34A842625E0AFECF28A6D88B7E609E5903E803B424BCE49A2021279253206BE0BE727D4C3779526906B6138DCEB57E3C4AE05EB243B4F05Dc2aEA" TargetMode="External"/><Relationship Id="rId65" Type="http://schemas.openxmlformats.org/officeDocument/2006/relationships/hyperlink" Target="consultantplus://offline/ref=34A842625E0AFECF28A6D88B7E609E5903E803B424BCE49A2021279253206BE0BE727D4C3779526A07B6138DCEB57E3C4AE05EB243B4F05Dc2aEA" TargetMode="External"/><Relationship Id="rId73" Type="http://schemas.openxmlformats.org/officeDocument/2006/relationships/hyperlink" Target="consultantplus://offline/ref=34A842625E0AFECF28A6D88B7E609E5903E803B424BCE49A2021279253206BE0BE727D4C3779526F06B6138DCEB57E3C4AE05EB243B4F05Dc2aEA" TargetMode="External"/><Relationship Id="rId78" Type="http://schemas.openxmlformats.org/officeDocument/2006/relationships/hyperlink" Target="consultantplus://offline/ref=34A842625E0AFECF28A6D88B7E609E5903E803B424BCE49A2021279253206BE0BE727D4C3779526204B6138DCEB57E3C4AE05EB243B4F05Dc2aEA" TargetMode="External"/><Relationship Id="rId81" Type="http://schemas.openxmlformats.org/officeDocument/2006/relationships/hyperlink" Target="consultantplus://offline/ref=34A842625E0AFECF28A6D88B7E609E5903E803B424BCE49A2021279253206BE0BE727D4C3779536B05B6138DCEB57E3C4AE05EB243B4F05Dc2aEA" TargetMode="External"/><Relationship Id="rId86" Type="http://schemas.openxmlformats.org/officeDocument/2006/relationships/hyperlink" Target="consultantplus://offline/ref=34A842625E0AFECF28A6D88B7E609E5903E803B424BCE49A2021279253206BE0BE727D4C3779536A05B6138DCEB57E3C4AE05EB243B4F05Dc2aEA" TargetMode="External"/><Relationship Id="rId94" Type="http://schemas.openxmlformats.org/officeDocument/2006/relationships/hyperlink" Target="consultantplus://offline/ref=34A842625E0AFECF28A6D88B7E609E5903E803B424BCE49A2021279253206BE0BE727D4C3779536205B6138DCEB57E3C4AE05EB243B4F05Dc2aE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A842625E0AFECF28A6D88B7E609E5903E100B224B0E49A2021279253206BE0BE727D4C3779526806B6138DCEB57E3C4AE05EB243B4F05Dc2aEA" TargetMode="External"/><Relationship Id="rId13" Type="http://schemas.openxmlformats.org/officeDocument/2006/relationships/hyperlink" Target="consultantplus://offline/ref=34A842625E0AFECF28A6D88B7E609E5903E100B224B0E49A2021279253206BE0BE727D4F3178593F56F912D18BE46D3D49E05CB55FcBa5A" TargetMode="External"/><Relationship Id="rId18" Type="http://schemas.openxmlformats.org/officeDocument/2006/relationships/hyperlink" Target="consultantplus://offline/ref=34A842625E0AFECF28A6D88B7E609E5902E807B025B4E49A2021279253206BE0BE727D4C3779506A0FB6138DCEB57E3C4AE05EB243B4F05Dc2aEA" TargetMode="External"/><Relationship Id="rId39" Type="http://schemas.openxmlformats.org/officeDocument/2006/relationships/hyperlink" Target="consultantplus://offline/ref=34A842625E0AFECF28A6D88B7E609E5903E800B620B5E49A2021279253206BE0BE727D4C3779536A02B6138DCEB57E3C4AE05EB243B4F05Dc2aEA" TargetMode="External"/><Relationship Id="rId34" Type="http://schemas.openxmlformats.org/officeDocument/2006/relationships/hyperlink" Target="consultantplus://offline/ref=34A842625E0AFECF28A6D88B7E609E5903E800B620B5E49A2021279253206BE0BE727D4C3779526F04B6138DCEB57E3C4AE05EB243B4F05Dc2aEA" TargetMode="External"/><Relationship Id="rId50" Type="http://schemas.openxmlformats.org/officeDocument/2006/relationships/hyperlink" Target="consultantplus://offline/ref=34A842625E0AFECF28A6D88B7E609E5903E005B723B2E49A2021279253206BE0BE727D4E3772063A43E84ADD8EFE733A50FC5EB7c5aEA" TargetMode="External"/><Relationship Id="rId55" Type="http://schemas.openxmlformats.org/officeDocument/2006/relationships/hyperlink" Target="consultantplus://offline/ref=34A842625E0AFECF28A6D88B7E609E5903E803B424BCE49A2021279253206BE0BE727D4C3779526A05B6138DCEB57E3C4AE05EB243B4F05Dc2aEA" TargetMode="External"/><Relationship Id="rId76" Type="http://schemas.openxmlformats.org/officeDocument/2006/relationships/hyperlink" Target="consultantplus://offline/ref=34A842625E0AFECF28A6D88B7E609E5903E803B424BCE49A2021279253206BE0BE727D4C3779526E01B6138DCEB57E3C4AE05EB243B4F05Dc2aEA" TargetMode="External"/><Relationship Id="rId7" Type="http://schemas.openxmlformats.org/officeDocument/2006/relationships/hyperlink" Target="consultantplus://offline/ref=34A842625E0AFECF28A6D88B7E609E5902E907BD27BCE49A2021279253206BE0BE727D4C3779526B00B6138DCEB57E3C4AE05EB243B4F05Dc2aEA" TargetMode="External"/><Relationship Id="rId71" Type="http://schemas.openxmlformats.org/officeDocument/2006/relationships/hyperlink" Target="consultantplus://offline/ref=34A842625E0AFECF28A6D88B7E609E5903E803B424BCE49A2021279253206BE0BE727D4C377952690EB6138DCEB57E3C4AE05EB243B4F05Dc2aEA" TargetMode="External"/><Relationship Id="rId92" Type="http://schemas.openxmlformats.org/officeDocument/2006/relationships/hyperlink" Target="consultantplus://offline/ref=34A842625E0AFECF28A6D88B7E609E5903E803B424BCE49A2021279253206BE0BE727D4C3779536302B6138DCEB57E3C4AE05EB243B4F05Dc2aEA" TargetMode="External"/><Relationship Id="rId2" Type="http://schemas.openxmlformats.org/officeDocument/2006/relationships/settings" Target="settings.xml"/><Relationship Id="rId29" Type="http://schemas.openxmlformats.org/officeDocument/2006/relationships/hyperlink" Target="consultantplus://offline/ref=34A842625E0AFECF28A6D88B7E609E5903E907B32CB6E49A2021279253206BE0BE727D4C3779526A0EB6138DCEB57E3C4AE05EB243B4F05Dc2aEA" TargetMode="External"/><Relationship Id="rId24" Type="http://schemas.openxmlformats.org/officeDocument/2006/relationships/hyperlink" Target="consultantplus://offline/ref=34A842625E0AFECF28A6D88B7E609E5903E907B32CB6E49A2021279253206BE0BE727D4C3779526B0FB6138DCEB57E3C4AE05EB243B4F05Dc2aEA" TargetMode="External"/><Relationship Id="rId40" Type="http://schemas.openxmlformats.org/officeDocument/2006/relationships/hyperlink" Target="consultantplus://offline/ref=34A842625E0AFECF28A6D88B7E609E5903E800B620B5E49A2021279253206BE0BE727D4C3779536303B6138DCEB57E3C4AE05EB243B4F05Dc2aEA" TargetMode="External"/><Relationship Id="rId45" Type="http://schemas.openxmlformats.org/officeDocument/2006/relationships/hyperlink" Target="consultantplus://offline/ref=34A842625E0AFECF28A6D88B7E609E5903E005B723B2E49A2021279253206BE0BE727D4C3779526A05B6138DCEB57E3C4AE05EB243B4F05Dc2aEA" TargetMode="External"/><Relationship Id="rId66" Type="http://schemas.openxmlformats.org/officeDocument/2006/relationships/hyperlink" Target="consultantplus://offline/ref=34A842625E0AFECF28A6D88B7E609E5905EB02B22DB2E49A2021279253206BE0BE727D4A3279593F56F912D18BE46D3D49E05CB55FcBa5A" TargetMode="External"/><Relationship Id="rId87" Type="http://schemas.openxmlformats.org/officeDocument/2006/relationships/hyperlink" Target="consultantplus://offline/ref=34A842625E0AFECF28A6D88B7E609E5903E803B424BCE49A2021279253206BE0BE727D4C3779536A00B6138DCEB57E3C4AE05EB243B4F05Dc2aEA" TargetMode="External"/><Relationship Id="rId61" Type="http://schemas.openxmlformats.org/officeDocument/2006/relationships/hyperlink" Target="consultantplus://offline/ref=34A842625E0AFECF28A6D88B7E609E5903E803B424BCE49A2021279253206BE0BE727D4C3779526905B6138DCEB57E3C4AE05EB243B4F05Dc2aEA" TargetMode="External"/><Relationship Id="rId82" Type="http://schemas.openxmlformats.org/officeDocument/2006/relationships/hyperlink" Target="consultantplus://offline/ref=34A842625E0AFECF28A6D88B7E609E5903E803B424BCE49A2021279253206BE0BE727D4C377952620FB6138DCEB57E3C4AE05EB243B4F05Dc2aEA" TargetMode="External"/><Relationship Id="rId19" Type="http://schemas.openxmlformats.org/officeDocument/2006/relationships/hyperlink" Target="consultantplus://offline/ref=34A842625E0AFECF28A6D88B7E609E5902E807B025B4E49A2021279253206BE0BE727D4C3779506D00B6138DCEB57E3C4AE05EB243B4F05Dc2aEA" TargetMode="External"/><Relationship Id="rId14" Type="http://schemas.openxmlformats.org/officeDocument/2006/relationships/hyperlink" Target="consultantplus://offline/ref=34A842625E0AFECF28A6D88B7E609E5905EB03B525B0E49A2021279253206BE0BE727D4C3778506901B6138DCEB57E3C4AE05EB243B4F05Dc2aEA" TargetMode="External"/><Relationship Id="rId30" Type="http://schemas.openxmlformats.org/officeDocument/2006/relationships/hyperlink" Target="consultantplus://offline/ref=34A842625E0AFECF28A6D88B7E609E5903E907B32CB6E49A2021279253206BE0BE727D4C3779526903B6138DCEB57E3C4AE05EB243B4F05Dc2aEA" TargetMode="External"/><Relationship Id="rId35" Type="http://schemas.openxmlformats.org/officeDocument/2006/relationships/hyperlink" Target="consultantplus://offline/ref=34A842625E0AFECF28A6D88B7E609E5903E800B620B5E49A2021279253206BE0BE727D4C3779526C07B6138DCEB57E3C4AE05EB243B4F05Dc2aEA" TargetMode="External"/><Relationship Id="rId56" Type="http://schemas.openxmlformats.org/officeDocument/2006/relationships/hyperlink" Target="consultantplus://offline/ref=34A842625E0AFECF28A6D88B7E609E5903E803B424BCE49A2021279253206BE0BE727D4C3779526A05B6138DCEB57E3C4AE05EB243B4F05Dc2aEA" TargetMode="External"/><Relationship Id="rId77" Type="http://schemas.openxmlformats.org/officeDocument/2006/relationships/hyperlink" Target="consultantplus://offline/ref=34A842625E0AFECF28A6D88B7E609E5903E803B424BCE49A2021279253206BE0BE727D4C3779526E00B6138DCEB57E3C4AE05EB243B4F05Dc2a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6947</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Скробот Анастасия Игоревна</dc:creator>
  <cp:keywords/>
  <dc:description/>
  <cp:lastModifiedBy>Скробот Анастасия Игоревна</cp:lastModifiedBy>
  <cp:revision>1</cp:revision>
  <dcterms:created xsi:type="dcterms:W3CDTF">2023-07-14T00:26:00Z</dcterms:created>
  <dcterms:modified xsi:type="dcterms:W3CDTF">2023-07-14T00:28:00Z</dcterms:modified>
</cp:coreProperties>
</file>