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B7" w:rsidRPr="001470A4" w:rsidRDefault="009538B7" w:rsidP="00147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8B7">
        <w:rPr>
          <w:rFonts w:ascii="Calibri" w:eastAsia="Times New Roman" w:hAnsi="Calibri" w:cs="Times New Roman"/>
          <w:lang w:eastAsia="ru-RU"/>
        </w:rPr>
        <w:br w:type="page"/>
      </w:r>
    </w:p>
    <w:p w:rsidR="00D72CE8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72CE8" w:rsidRDefault="00D72CE8" w:rsidP="002017DE">
      <w:pPr>
        <w:spacing w:after="0" w:line="240" w:lineRule="auto"/>
        <w:rPr>
          <w:rFonts w:ascii="Times New Roman" w:hAnsi="Times New Roman" w:cs="Times New Roman"/>
          <w:b/>
        </w:rPr>
      </w:pPr>
    </w:p>
    <w:p w:rsidR="00D72CE8" w:rsidRPr="00446497" w:rsidRDefault="00D72CE8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497">
        <w:rPr>
          <w:rFonts w:ascii="Times New Roman" w:hAnsi="Times New Roman" w:cs="Times New Roman"/>
          <w:b/>
          <w:sz w:val="24"/>
          <w:szCs w:val="24"/>
          <w:u w:val="single"/>
        </w:rPr>
        <w:t>Типовой договор для физических лиц</w:t>
      </w:r>
    </w:p>
    <w:p w:rsidR="00446497" w:rsidRDefault="00446497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446497" w:rsidRDefault="00446497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  <w:r w:rsidRPr="00446497">
        <w:rPr>
          <w:sz w:val="22"/>
          <w:szCs w:val="22"/>
        </w:rPr>
        <w:t>ДОГОВОР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  <w:r w:rsidRPr="00446497">
        <w:rPr>
          <w:sz w:val="22"/>
          <w:szCs w:val="22"/>
        </w:rPr>
        <w:t>на оказание услуг по обращению с твердыми</w:t>
      </w:r>
    </w:p>
    <w:p w:rsidR="00446497" w:rsidRDefault="00446497" w:rsidP="00446497">
      <w:pPr>
        <w:pStyle w:val="ConsPlusNormal"/>
        <w:jc w:val="center"/>
      </w:pPr>
      <w:r w:rsidRPr="00446497">
        <w:rPr>
          <w:sz w:val="22"/>
          <w:szCs w:val="22"/>
        </w:rPr>
        <w:t>коммунальными отходами</w:t>
      </w:r>
    </w:p>
    <w:p w:rsidR="00446497" w:rsidRDefault="00446497" w:rsidP="00446497">
      <w:pPr>
        <w:pStyle w:val="ConsPlusNormal"/>
        <w:jc w:val="center"/>
      </w:pPr>
    </w:p>
    <w:p w:rsidR="00446497" w:rsidRPr="00DF1B91" w:rsidRDefault="00446497" w:rsidP="0044649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______________________________ </w:t>
      </w:r>
      <w:r w:rsidRPr="00C612E6">
        <w:t xml:space="preserve"> </w:t>
      </w:r>
      <w:r w:rsidR="00DF1B91">
        <w:t xml:space="preserve">                     </w:t>
      </w:r>
      <w:r w:rsidRPr="00DF1B91">
        <w:rPr>
          <w:rFonts w:ascii="Times New Roman" w:hAnsi="Times New Roman" w:cs="Times New Roman"/>
          <w:sz w:val="22"/>
          <w:szCs w:val="22"/>
        </w:rPr>
        <w:t>"_</w:t>
      </w:r>
      <w:r w:rsidR="00DF1B91">
        <w:rPr>
          <w:rFonts w:ascii="Times New Roman" w:hAnsi="Times New Roman" w:cs="Times New Roman"/>
          <w:sz w:val="22"/>
          <w:szCs w:val="22"/>
        </w:rPr>
        <w:t>_</w:t>
      </w:r>
      <w:r w:rsidRPr="00DF1B91">
        <w:rPr>
          <w:rFonts w:ascii="Times New Roman" w:hAnsi="Times New Roman" w:cs="Times New Roman"/>
          <w:sz w:val="22"/>
          <w:szCs w:val="22"/>
        </w:rPr>
        <w:t>_" __</w:t>
      </w:r>
      <w:r w:rsidR="00DF1B91">
        <w:rPr>
          <w:rFonts w:ascii="Times New Roman" w:hAnsi="Times New Roman" w:cs="Times New Roman"/>
          <w:sz w:val="22"/>
          <w:szCs w:val="22"/>
        </w:rPr>
        <w:t>_</w:t>
      </w:r>
      <w:r w:rsidRPr="00DF1B91">
        <w:rPr>
          <w:rFonts w:ascii="Times New Roman" w:hAnsi="Times New Roman" w:cs="Times New Roman"/>
          <w:sz w:val="22"/>
          <w:szCs w:val="22"/>
        </w:rPr>
        <w:t>_____ 20__ г.</w:t>
      </w:r>
    </w:p>
    <w:p w:rsidR="00446497" w:rsidRPr="006F3F2C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F3F2C">
        <w:rPr>
          <w:rFonts w:ascii="Times New Roman" w:hAnsi="Times New Roman" w:cs="Times New Roman"/>
        </w:rPr>
        <w:t xml:space="preserve"> </w:t>
      </w:r>
      <w:r w:rsidRPr="006F3F2C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446497" w:rsidRDefault="00446497" w:rsidP="00446497">
      <w:pPr>
        <w:pStyle w:val="ConsPlusNonformat"/>
        <w:jc w:val="both"/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___________________________________________________________________________</w:t>
      </w:r>
    </w:p>
    <w:p w:rsid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именуемое в дальнейшем региональным оператором, в лице</w:t>
      </w:r>
      <w:r>
        <w:t xml:space="preserve"> ___________________,</w:t>
      </w:r>
    </w:p>
    <w:p w:rsidR="00446497" w:rsidRDefault="00446497" w:rsidP="00446497">
      <w:pPr>
        <w:pStyle w:val="ConsPlusNonformat"/>
        <w:jc w:val="both"/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___________________________________________________________________________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физического лица)</w:t>
      </w:r>
    </w:p>
    <w:p w:rsidR="00446497" w:rsidRDefault="00446497" w:rsidP="00446497">
      <w:pPr>
        <w:pStyle w:val="ConsPlusNonformat"/>
        <w:jc w:val="center"/>
      </w:pPr>
      <w:r w:rsidRPr="00C612E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действующего на основании</w:t>
      </w:r>
      <w:r>
        <w:t xml:space="preserve"> ________________________________________________,</w:t>
      </w:r>
    </w:p>
    <w:p w:rsid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(положение, устав, доверенность - указать нужное)</w:t>
      </w: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с одной стороны, и</w:t>
      </w:r>
      <w:r>
        <w:t xml:space="preserve"> _______________________________________________________,</w:t>
      </w:r>
    </w:p>
    <w:p w:rsidR="00446497" w:rsidRDefault="00446497" w:rsidP="00446497">
      <w:pPr>
        <w:pStyle w:val="ConsPlusNonformat"/>
        <w:jc w:val="both"/>
      </w:pP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физического лица)</w:t>
      </w: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именуемое в дальнейшем потребителем, в лице</w:t>
      </w:r>
      <w:r w:rsidRPr="001C56D3">
        <w:rPr>
          <w:rFonts w:ascii="Times New Roman" w:hAnsi="Times New Roman" w:cs="Times New Roman"/>
          <w:sz w:val="24"/>
          <w:szCs w:val="24"/>
        </w:rPr>
        <w:t xml:space="preserve"> </w:t>
      </w:r>
      <w:r>
        <w:t>_______________________________</w:t>
      </w:r>
    </w:p>
    <w:p w:rsidR="00446497" w:rsidRDefault="00446497" w:rsidP="00446497">
      <w:pPr>
        <w:pStyle w:val="ConsPlusNonformat"/>
        <w:jc w:val="both"/>
      </w:pP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(фамилия, имя, отчество,</w:t>
      </w: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__________________________________________________________________________,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паспортные данные - в случае заключения договора физическим лицом,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наименование должности, фамилия, имя, отчество - в случае заключения</w:t>
      </w:r>
    </w:p>
    <w:p w:rsidR="0044649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C56D3">
        <w:rPr>
          <w:rFonts w:ascii="Times New Roman" w:hAnsi="Times New Roman" w:cs="Times New Roman"/>
          <w:sz w:val="16"/>
          <w:szCs w:val="16"/>
        </w:rPr>
        <w:t>договора юридическим лицом)</w:t>
      </w:r>
    </w:p>
    <w:p w:rsidR="00446497" w:rsidRPr="001C56D3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46497" w:rsidRDefault="00446497" w:rsidP="00446497">
      <w:pPr>
        <w:pStyle w:val="ConsPlusNonformat"/>
        <w:jc w:val="both"/>
      </w:pPr>
      <w:r w:rsidRPr="00446497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>
        <w:t xml:space="preserve"> ________________________________________________,</w:t>
      </w:r>
    </w:p>
    <w:p w:rsidR="00446497" w:rsidRPr="001C56D3" w:rsidRDefault="00446497" w:rsidP="004464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</w:t>
      </w:r>
      <w:r w:rsidRPr="001C56D3">
        <w:rPr>
          <w:rFonts w:ascii="Times New Roman" w:hAnsi="Times New Roman" w:cs="Times New Roman"/>
          <w:sz w:val="16"/>
          <w:szCs w:val="16"/>
        </w:rPr>
        <w:t>(положение, устав, доверенность - указать нужное)</w:t>
      </w: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46497">
        <w:rPr>
          <w:rFonts w:ascii="Times New Roman" w:hAnsi="Times New Roman" w:cs="Times New Roman"/>
          <w:sz w:val="22"/>
          <w:szCs w:val="22"/>
        </w:rPr>
        <w:t>с  другой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 стороны,  именуемые  в дальнейшем</w:t>
      </w:r>
      <w:r>
        <w:rPr>
          <w:rFonts w:ascii="Times New Roman" w:hAnsi="Times New Roman" w:cs="Times New Roman"/>
          <w:sz w:val="22"/>
          <w:szCs w:val="22"/>
        </w:rPr>
        <w:t xml:space="preserve"> сторонами, заключили настоящий</w:t>
      </w:r>
      <w:r w:rsidRPr="00446497">
        <w:rPr>
          <w:rFonts w:ascii="Times New Roman" w:hAnsi="Times New Roman" w:cs="Times New Roman"/>
          <w:sz w:val="22"/>
          <w:szCs w:val="22"/>
        </w:rPr>
        <w:t xml:space="preserve"> договор о нижеследующем:</w:t>
      </w: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I. Предмет договора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</w:t>
      </w:r>
      <w:hyperlink w:anchor="Par399" w:tooltip="ИНФОРМАЦИЯ ПО ПРЕДМЕТУ ДОГОВОРА" w:history="1">
        <w:r w:rsidRPr="00446497">
          <w:rPr>
            <w:sz w:val="22"/>
            <w:szCs w:val="22"/>
          </w:rPr>
          <w:t>Приложению</w:t>
        </w:r>
      </w:hyperlink>
      <w:r w:rsidRPr="00446497">
        <w:rPr>
          <w:sz w:val="22"/>
          <w:szCs w:val="22"/>
        </w:rPr>
        <w:t xml:space="preserve"> № 1  к настоящему договору.</w:t>
      </w: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46497">
        <w:rPr>
          <w:rFonts w:ascii="Times New Roman" w:hAnsi="Times New Roman" w:cs="Times New Roman"/>
          <w:sz w:val="22"/>
          <w:szCs w:val="22"/>
        </w:rPr>
        <w:t xml:space="preserve">    3. Способ складирования твердых коммунальных отходов –</w:t>
      </w: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__________________________________________________________________________,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(мусоропроводы и мусороприемные камеры, в контейнеры, бункеры,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расположенные на контейнерных площадках, в пакеты или другие емкости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(указать какие), предоставленные региональным оператором,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- указать нужное)</w:t>
      </w:r>
    </w:p>
    <w:p w:rsidR="00446497" w:rsidRDefault="00446497" w:rsidP="00446497">
      <w:pPr>
        <w:pStyle w:val="ConsPlusNonformat"/>
        <w:jc w:val="both"/>
      </w:pPr>
      <w:r w:rsidRPr="00001F77">
        <w:rPr>
          <w:rFonts w:ascii="Times New Roman" w:hAnsi="Times New Roman" w:cs="Times New Roman"/>
          <w:sz w:val="24"/>
          <w:szCs w:val="24"/>
        </w:rPr>
        <w:t xml:space="preserve">    </w:t>
      </w:r>
      <w:r w:rsidRPr="00446497">
        <w:rPr>
          <w:rFonts w:ascii="Times New Roman" w:hAnsi="Times New Roman" w:cs="Times New Roman"/>
          <w:sz w:val="22"/>
          <w:szCs w:val="22"/>
        </w:rPr>
        <w:t xml:space="preserve">в том числе крупногабаритных отходов </w:t>
      </w:r>
      <w:r w:rsidRPr="00001F77">
        <w:rPr>
          <w:rFonts w:ascii="Times New Roman" w:hAnsi="Times New Roman" w:cs="Times New Roman"/>
          <w:sz w:val="24"/>
          <w:szCs w:val="24"/>
        </w:rPr>
        <w:t xml:space="preserve">- </w:t>
      </w:r>
      <w:r>
        <w:t>________________________________</w:t>
      </w:r>
    </w:p>
    <w:p w:rsidR="00446497" w:rsidRDefault="00446497" w:rsidP="00446497">
      <w:pPr>
        <w:pStyle w:val="ConsPlusNonformat"/>
        <w:jc w:val="both"/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__________________________________________________________________________.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(в бункеры, расположенные на контейнерных площадках, на специальных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площадках складирования крупногабаритных отходов - указать нужное)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4. Дата начала оказания услуг по обращению с твердыми коммунальными отходами "01" </w:t>
      </w:r>
      <w:r w:rsidRPr="00446497">
        <w:rPr>
          <w:sz w:val="22"/>
          <w:szCs w:val="22"/>
        </w:rPr>
        <w:lastRenderedPageBreak/>
        <w:t>января 2020 г.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5. Право собственности на отходы переходит к региональному оператору в момент отчуждения этих отходов потребителем (в момент сбрасывания в контейнер или складирования на контейнерной площадке. Право собственности на вторсырьё, образовавшееся в результате обработки отходов, принадлежит исключительно региональному оператору).</w:t>
      </w:r>
    </w:p>
    <w:p w:rsidR="00446497" w:rsidRPr="00D87C60" w:rsidRDefault="00446497" w:rsidP="00446497">
      <w:pPr>
        <w:pStyle w:val="ConsPlusNormal"/>
        <w:ind w:firstLine="540"/>
        <w:jc w:val="both"/>
      </w:pP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II. Сроки и порядок оплаты по договору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46497">
        <w:rPr>
          <w:sz w:val="22"/>
          <w:szCs w:val="22"/>
        </w:rPr>
        <w:t xml:space="preserve">    </w:t>
      </w:r>
      <w:r w:rsidRPr="00446497">
        <w:rPr>
          <w:rFonts w:ascii="Times New Roman" w:hAnsi="Times New Roman" w:cs="Times New Roman"/>
          <w:sz w:val="22"/>
          <w:szCs w:val="22"/>
        </w:rPr>
        <w:t xml:space="preserve">5.  </w:t>
      </w:r>
      <w:proofErr w:type="gramStart"/>
      <w:r w:rsidRPr="00446497">
        <w:rPr>
          <w:rFonts w:ascii="Times New Roman" w:hAnsi="Times New Roman" w:cs="Times New Roman"/>
          <w:sz w:val="22"/>
          <w:szCs w:val="22"/>
        </w:rPr>
        <w:t>Под  расчетным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 периодом  по  настоящему  договору  понимается один календарный  месяц.  </w:t>
      </w:r>
      <w:proofErr w:type="gramStart"/>
      <w:r w:rsidRPr="00446497">
        <w:rPr>
          <w:rFonts w:ascii="Times New Roman" w:hAnsi="Times New Roman" w:cs="Times New Roman"/>
          <w:sz w:val="22"/>
          <w:szCs w:val="22"/>
        </w:rPr>
        <w:t>Оплата  услуг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по настоящему договору осуществляется по цене, определенной в пределах утвержденного в установленном порядке единого тарифа на услугу регионального оператора:</w:t>
      </w:r>
    </w:p>
    <w:p w:rsid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Default="00446497" w:rsidP="00446497">
      <w:pPr>
        <w:pStyle w:val="ConsPlusNonformat"/>
        <w:jc w:val="both"/>
      </w:pPr>
      <w:r>
        <w:t xml:space="preserve"> ________________________________</w:t>
      </w:r>
      <w:r w:rsidRPr="00001F77">
        <w:t>___________________</w:t>
      </w:r>
      <w:r>
        <w:t>_________________________.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(размер оплаты указывается</w:t>
      </w:r>
    </w:p>
    <w:p w:rsidR="0044649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региональным оператором)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>
        <w:t xml:space="preserve">6. </w:t>
      </w:r>
      <w:r w:rsidRPr="00446497">
        <w:rPr>
          <w:sz w:val="22"/>
          <w:szCs w:val="22"/>
        </w:rPr>
        <w:t>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10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446497" w:rsidRPr="00446497" w:rsidRDefault="00446497" w:rsidP="00446497">
      <w:pPr>
        <w:pStyle w:val="ConsPlusNormal"/>
        <w:ind w:firstLine="539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 случае неполучения ответа в течение 30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III. Права и обязанности сторон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11. Региональный оператор обязан: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а) принимать твердые коммунальные отходы в объеме и в месте, которые определены в </w:t>
      </w:r>
      <w:hyperlink w:anchor="Par399" w:tooltip="ИНФОРМАЦИЯ ПО ПРЕДМЕТУ ДОГОВОРА" w:history="1">
        <w:r w:rsidRPr="00446497">
          <w:rPr>
            <w:sz w:val="22"/>
            <w:szCs w:val="22"/>
          </w:rPr>
          <w:t>Приложении</w:t>
        </w:r>
      </w:hyperlink>
      <w:r w:rsidRPr="00446497">
        <w:rPr>
          <w:sz w:val="22"/>
          <w:szCs w:val="22"/>
        </w:rPr>
        <w:t xml:space="preserve"> № 1 к настоящему договору;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12. Региональный оператор имеет право: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а) осуществлять контроль за учетом объема и (или) массы принятых твердых коммунальных отходов;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инициировать проведение сверки расчетов по настоящему договору.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13. Потребитель обязан: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а) осуществлять складирование твердых коммунальных отходов в местах накопления твердых </w:t>
      </w:r>
      <w:r w:rsidRPr="00446497">
        <w:rPr>
          <w:sz w:val="22"/>
          <w:szCs w:val="22"/>
        </w:rPr>
        <w:lastRenderedPageBreak/>
        <w:t>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г) обеспечивать складирование твердых коммунальных отходов в контейнеры или иные места в соответствии с приложением № 1 к настоящему договору;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ж) уведомить регионального оператора любым доступным способом (почтовое отправление, телеграмма,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14. Потребитель имеет право: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инициировать проведение сверки расчетов по настоящему договору.</w:t>
      </w: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V. Порядок осуществления учета объема и (или) массы твердых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  <w:r w:rsidRPr="00446497">
        <w:rPr>
          <w:sz w:val="22"/>
          <w:szCs w:val="22"/>
        </w:rPr>
        <w:t>коммунальных отходов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46497">
        <w:rPr>
          <w:rFonts w:ascii="Times New Roman" w:hAnsi="Times New Roman" w:cs="Times New Roman"/>
          <w:sz w:val="22"/>
          <w:szCs w:val="22"/>
        </w:rPr>
        <w:t xml:space="preserve">    15.  </w:t>
      </w:r>
      <w:proofErr w:type="gramStart"/>
      <w:r w:rsidRPr="00446497">
        <w:rPr>
          <w:rFonts w:ascii="Times New Roman" w:hAnsi="Times New Roman" w:cs="Times New Roman"/>
          <w:sz w:val="22"/>
          <w:szCs w:val="22"/>
        </w:rPr>
        <w:t>Стороны  согласились</w:t>
      </w:r>
      <w:proofErr w:type="gramEnd"/>
      <w:r w:rsidRPr="00446497">
        <w:rPr>
          <w:rFonts w:ascii="Times New Roman" w:hAnsi="Times New Roman" w:cs="Times New Roman"/>
          <w:sz w:val="22"/>
          <w:szCs w:val="22"/>
        </w:rPr>
        <w:t xml:space="preserve"> производить учет объема и (или) массы твердых коммунальных  отходов в соответствии с Правилами коммерческого учета объема и  (или)  массы  твердых коммунальных отходов, утвержденными постановлением Правительства  Российской Федерации от 3 июня 2016 г. N 505 "Об утверждении Правил  коммерческого  учета  объема  и  (или)  массы  твердых коммунальных отходов", следующим способом:</w:t>
      </w:r>
    </w:p>
    <w:p w:rsidR="00446497" w:rsidRPr="00001F77" w:rsidRDefault="00446497" w:rsidP="004464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Default="00446497" w:rsidP="00446497">
      <w:pPr>
        <w:pStyle w:val="ConsPlusNonformat"/>
        <w:jc w:val="both"/>
      </w:pPr>
      <w:r>
        <w:t>__________________________________________________________________________.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(расчетным путем исходя из нормативов накопления твердых коммунальных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отходов, количества и объема контейнеров для складирования твердых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коммунальных отходов или исходя из массы твердых коммунальных</w:t>
      </w:r>
    </w:p>
    <w:p w:rsidR="00446497" w:rsidRPr="00001F77" w:rsidRDefault="00446497" w:rsidP="004464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01F77">
        <w:rPr>
          <w:rFonts w:ascii="Times New Roman" w:hAnsi="Times New Roman" w:cs="Times New Roman"/>
          <w:sz w:val="16"/>
          <w:szCs w:val="16"/>
        </w:rPr>
        <w:t>отходов - нужное указать)</w:t>
      </w:r>
    </w:p>
    <w:p w:rsidR="00446497" w:rsidRDefault="00446497" w:rsidP="00446497">
      <w:pPr>
        <w:pStyle w:val="ConsPlusNormal"/>
        <w:jc w:val="center"/>
      </w:pPr>
    </w:p>
    <w:p w:rsidR="00446497" w:rsidRPr="00446497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446497">
        <w:rPr>
          <w:sz w:val="22"/>
          <w:szCs w:val="22"/>
        </w:rPr>
        <w:t>VI. Порядок фиксации нарушений по договору</w:t>
      </w:r>
    </w:p>
    <w:p w:rsidR="00446497" w:rsidRPr="00446497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 xml:space="preserve"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</w:t>
      </w:r>
      <w:proofErr w:type="spellStart"/>
      <w:r w:rsidRPr="00446497">
        <w:rPr>
          <w:sz w:val="22"/>
          <w:szCs w:val="22"/>
        </w:rPr>
        <w:t>видеофиксации</w:t>
      </w:r>
      <w:proofErr w:type="spellEnd"/>
      <w:r w:rsidRPr="00446497">
        <w:rPr>
          <w:sz w:val="22"/>
          <w:szCs w:val="22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19. Акт должен содержать: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lastRenderedPageBreak/>
        <w:t>а) сведения о заявителе (наименование, местонахождение, адрес);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в) сведения о нарушении соответствующих пунктов договора;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г) другие сведения по усмотрению стороны, в том числе материалы фото- и видеосъемки.</w:t>
      </w:r>
    </w:p>
    <w:p w:rsidR="00446497" w:rsidRPr="00446497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446497">
        <w:rPr>
          <w:sz w:val="22"/>
          <w:szCs w:val="22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VII. Ответственность сторон</w:t>
      </w:r>
    </w:p>
    <w:p w:rsidR="00446497" w:rsidRPr="006637C2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VIII. Обстоятельства непреодолимой силы</w:t>
      </w:r>
    </w:p>
    <w:p w:rsidR="00446497" w:rsidRPr="006637C2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C50FED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C50FED">
        <w:rPr>
          <w:sz w:val="22"/>
          <w:szCs w:val="22"/>
        </w:rPr>
        <w:t>IX. Действие договора</w:t>
      </w:r>
    </w:p>
    <w:p w:rsidR="00446497" w:rsidRDefault="00446497" w:rsidP="00446497">
      <w:pPr>
        <w:pStyle w:val="ConsPlusNormal"/>
        <w:jc w:val="center"/>
      </w:pPr>
    </w:p>
    <w:p w:rsidR="00446497" w:rsidRDefault="00446497" w:rsidP="006637C2">
      <w:pPr>
        <w:pStyle w:val="ConsPlusNonformat"/>
        <w:jc w:val="both"/>
      </w:pPr>
      <w:r w:rsidRPr="006637C2">
        <w:rPr>
          <w:sz w:val="22"/>
          <w:szCs w:val="22"/>
        </w:rPr>
        <w:t xml:space="preserve">    </w:t>
      </w:r>
      <w:r w:rsidRPr="006637C2">
        <w:rPr>
          <w:rFonts w:ascii="Times New Roman" w:hAnsi="Times New Roman" w:cs="Times New Roman"/>
          <w:sz w:val="22"/>
          <w:szCs w:val="22"/>
        </w:rPr>
        <w:t>26. Настоящий договор заключается на срок</w:t>
      </w:r>
      <w:r>
        <w:t xml:space="preserve"> ____________________________.</w:t>
      </w:r>
    </w:p>
    <w:p w:rsidR="00446497" w:rsidRPr="00001F77" w:rsidRDefault="006637C2" w:rsidP="006637C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</w:t>
      </w:r>
      <w:r w:rsidR="00446497">
        <w:t xml:space="preserve">                                      </w:t>
      </w:r>
      <w:r w:rsidR="00446497" w:rsidRPr="00001F77">
        <w:rPr>
          <w:rFonts w:ascii="Times New Roman" w:hAnsi="Times New Roman" w:cs="Times New Roman"/>
          <w:sz w:val="16"/>
          <w:szCs w:val="16"/>
        </w:rPr>
        <w:t>(указывается срок)</w:t>
      </w:r>
    </w:p>
    <w:p w:rsidR="00446497" w:rsidRPr="006637C2" w:rsidRDefault="00446497" w:rsidP="006637C2">
      <w:pPr>
        <w:pStyle w:val="ConsPlusNormal"/>
        <w:ind w:firstLine="540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446497" w:rsidRPr="006637C2" w:rsidRDefault="00446497" w:rsidP="006637C2">
      <w:pPr>
        <w:pStyle w:val="ConsPlusNormal"/>
        <w:ind w:firstLine="540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28. Настоящий договор может быть расторгнут до окончания срока его действия по соглашению сторон.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446497" w:rsidP="00446497">
      <w:pPr>
        <w:pStyle w:val="ConsPlusNormal"/>
        <w:jc w:val="center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X. Прочие условия</w:t>
      </w:r>
    </w:p>
    <w:p w:rsidR="00446497" w:rsidRDefault="00446497" w:rsidP="00446497">
      <w:pPr>
        <w:pStyle w:val="ConsPlusNormal"/>
        <w:jc w:val="center"/>
      </w:pP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 xml:space="preserve"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 В случае изменения наименования, местонахождения или банковских реквизитов регионального оператора извещение Потребителя производится вместе с выставлением </w:t>
      </w:r>
      <w:r w:rsidRPr="006637C2">
        <w:rPr>
          <w:sz w:val="22"/>
          <w:szCs w:val="22"/>
        </w:rPr>
        <w:lastRenderedPageBreak/>
        <w:t>очередной квитанции на оплату оказанных услуг.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>32. Настоящий договор составлен в 2 экземплярах, имеющих равную юридическую силу.</w:t>
      </w:r>
    </w:p>
    <w:p w:rsidR="00446497" w:rsidRPr="006637C2" w:rsidRDefault="00446497" w:rsidP="006637C2">
      <w:pPr>
        <w:pStyle w:val="ConsPlusNormal"/>
        <w:ind w:firstLine="539"/>
        <w:jc w:val="both"/>
        <w:rPr>
          <w:sz w:val="22"/>
          <w:szCs w:val="22"/>
        </w:rPr>
      </w:pPr>
      <w:r w:rsidRPr="006637C2">
        <w:rPr>
          <w:sz w:val="22"/>
          <w:szCs w:val="22"/>
        </w:rPr>
        <w:t xml:space="preserve">33. </w:t>
      </w:r>
      <w:hyperlink w:anchor="Par399" w:tooltip="ИНФОРМАЦИЯ ПО ПРЕДМЕТУ ДОГОВОРА" w:history="1">
        <w:r w:rsidRPr="006637C2">
          <w:rPr>
            <w:sz w:val="22"/>
            <w:szCs w:val="22"/>
          </w:rPr>
          <w:t>Приложение</w:t>
        </w:r>
      </w:hyperlink>
      <w:r w:rsidRPr="006637C2">
        <w:rPr>
          <w:sz w:val="22"/>
          <w:szCs w:val="22"/>
        </w:rPr>
        <w:t xml:space="preserve"> № 1 к настоящему договору является его неотъемлемой частью.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Default="006637C2" w:rsidP="006637C2">
      <w:pPr>
        <w:pStyle w:val="ConsPlusNormal"/>
        <w:jc w:val="center"/>
        <w:rPr>
          <w:sz w:val="22"/>
          <w:szCs w:val="22"/>
        </w:rPr>
      </w:pPr>
      <w:r w:rsidRPr="006637C2">
        <w:rPr>
          <w:sz w:val="22"/>
          <w:szCs w:val="22"/>
        </w:rPr>
        <w:t>Реквизиты сторон</w:t>
      </w:r>
    </w:p>
    <w:p w:rsidR="00191EE8" w:rsidRPr="006637C2" w:rsidRDefault="00191EE8" w:rsidP="006637C2">
      <w:pPr>
        <w:pStyle w:val="ConsPlusNormal"/>
        <w:jc w:val="center"/>
        <w:rPr>
          <w:sz w:val="22"/>
          <w:szCs w:val="22"/>
        </w:rPr>
      </w:pPr>
    </w:p>
    <w:p w:rsidR="00446497" w:rsidRPr="006F3F2C" w:rsidRDefault="00446497" w:rsidP="00446497">
      <w:pPr>
        <w:spacing w:line="240" w:lineRule="auto"/>
        <w:ind w:right="76"/>
        <w:jc w:val="both"/>
        <w:rPr>
          <w:rFonts w:ascii="Times New Roman" w:hAnsi="Times New Roman"/>
        </w:rPr>
      </w:pPr>
      <w:r w:rsidRPr="006F3F2C">
        <w:rPr>
          <w:rFonts w:ascii="Times New Roman" w:hAnsi="Times New Roman"/>
          <w:b/>
        </w:rPr>
        <w:t xml:space="preserve">             КГУП «</w:t>
      </w:r>
      <w:proofErr w:type="gramStart"/>
      <w:r w:rsidRPr="006F3F2C">
        <w:rPr>
          <w:rFonts w:ascii="Times New Roman" w:hAnsi="Times New Roman"/>
          <w:b/>
        </w:rPr>
        <w:t>ПЭО»</w:t>
      </w:r>
      <w:r w:rsidR="00DF1B91">
        <w:rPr>
          <w:rFonts w:ascii="Times New Roman" w:hAnsi="Times New Roman"/>
          <w:b/>
        </w:rPr>
        <w:t xml:space="preserve">   </w:t>
      </w:r>
      <w:proofErr w:type="gramEnd"/>
      <w:r w:rsidR="00DF1B91">
        <w:rPr>
          <w:rFonts w:ascii="Times New Roman" w:hAnsi="Times New Roman"/>
          <w:b/>
        </w:rPr>
        <w:t xml:space="preserve">                                                                         Потребитель: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Юридический адрес/почтовый адрес: 690105,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г. Владивосток, ул. Бородинская, 28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Фактический адрес: г. Владивосток,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ул. Тухачевского, 48А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ИНН 2504000885, КПП 253801001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ОГРН 1022501903401</w:t>
      </w:r>
    </w:p>
    <w:p w:rsidR="00446497" w:rsidRPr="006F3F2C" w:rsidRDefault="00446497" w:rsidP="00446497">
      <w:pPr>
        <w:pStyle w:val="ConsPlusNormal"/>
        <w:ind w:left="567"/>
        <w:jc w:val="both"/>
        <w:rPr>
          <w:bCs/>
        </w:rPr>
      </w:pPr>
      <w:r w:rsidRPr="006F3F2C">
        <w:rPr>
          <w:bCs/>
        </w:rPr>
        <w:t>Расчётный счет 40602810</w:t>
      </w:r>
      <w:r w:rsidR="00191EE8">
        <w:rPr>
          <w:bCs/>
        </w:rPr>
        <w:t>9</w:t>
      </w:r>
      <w:r w:rsidRPr="006F3F2C">
        <w:rPr>
          <w:bCs/>
        </w:rPr>
        <w:t>0010000001</w:t>
      </w:r>
      <w:r w:rsidR="00191EE8">
        <w:rPr>
          <w:bCs/>
        </w:rPr>
        <w:t>9</w:t>
      </w:r>
    </w:p>
    <w:p w:rsidR="00446497" w:rsidRPr="006F3F2C" w:rsidRDefault="00446497" w:rsidP="00446497">
      <w:pPr>
        <w:pStyle w:val="ConsPlusNormal"/>
        <w:ind w:left="567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к/с 30101810200000000803</w:t>
      </w:r>
    </w:p>
    <w:p w:rsidR="00446497" w:rsidRPr="006F3F2C" w:rsidRDefault="00446497" w:rsidP="00446497">
      <w:pPr>
        <w:pStyle w:val="ConsPlusNormal"/>
        <w:ind w:left="567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БИК 040507803</w:t>
      </w:r>
    </w:p>
    <w:p w:rsidR="00446497" w:rsidRPr="006F3F2C" w:rsidRDefault="00446497" w:rsidP="00446497">
      <w:pPr>
        <w:pStyle w:val="ConsPlusNormal"/>
        <w:ind w:left="567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ПАО СКБ Приморь</w:t>
      </w:r>
      <w:r w:rsidR="00191EE8">
        <w:rPr>
          <w:sz w:val="22"/>
          <w:szCs w:val="22"/>
        </w:rPr>
        <w:t>я</w:t>
      </w:r>
      <w:bookmarkStart w:id="0" w:name="_GoBack"/>
      <w:bookmarkEnd w:id="0"/>
      <w:r w:rsidRPr="006F3F2C">
        <w:rPr>
          <w:sz w:val="22"/>
          <w:szCs w:val="22"/>
        </w:rPr>
        <w:t xml:space="preserve"> «</w:t>
      </w:r>
      <w:proofErr w:type="spellStart"/>
      <w:r w:rsidRPr="006F3F2C">
        <w:rPr>
          <w:sz w:val="22"/>
          <w:szCs w:val="22"/>
        </w:rPr>
        <w:t>Примсоцбанк</w:t>
      </w:r>
      <w:proofErr w:type="spellEnd"/>
      <w:r w:rsidRPr="006F3F2C">
        <w:rPr>
          <w:sz w:val="22"/>
          <w:szCs w:val="22"/>
        </w:rPr>
        <w:t>»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232-56-52 доб.502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232-56-52 доб.101</w:t>
      </w:r>
    </w:p>
    <w:p w:rsidR="00446497" w:rsidRPr="006F3F2C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  <w:r w:rsidRPr="006F3F2C">
        <w:rPr>
          <w:sz w:val="22"/>
          <w:szCs w:val="22"/>
        </w:rPr>
        <w:t>spetszavod@bk.ru</w:t>
      </w:r>
    </w:p>
    <w:p w:rsidR="00446497" w:rsidRDefault="00446497" w:rsidP="00446497">
      <w:pPr>
        <w:pStyle w:val="ConsPlusNormal"/>
        <w:ind w:firstLine="540"/>
        <w:jc w:val="both"/>
      </w:pPr>
    </w:p>
    <w:p w:rsidR="00446497" w:rsidRPr="006637C2" w:rsidRDefault="00B345D1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</w:rPr>
        <w:t xml:space="preserve">          </w:t>
      </w:r>
      <w:r w:rsidRPr="006F3F2C">
        <w:rPr>
          <w:rFonts w:ascii="Times New Roman" w:hAnsi="Times New Roman"/>
          <w:b/>
        </w:rPr>
        <w:t>КГУП «ПЭО</w:t>
      </w:r>
      <w:r w:rsidR="00446497" w:rsidRPr="006637C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46497" w:rsidRPr="006637C2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2B4CFF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446497" w:rsidRPr="00B345D1">
        <w:rPr>
          <w:rFonts w:ascii="Times New Roman" w:hAnsi="Times New Roman" w:cs="Times New Roman"/>
          <w:b/>
          <w:sz w:val="22"/>
          <w:szCs w:val="22"/>
        </w:rPr>
        <w:t>Потребитель</w:t>
      </w:r>
    </w:p>
    <w:p w:rsidR="00446497" w:rsidRPr="00001F7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Pr="00001F7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001F77">
        <w:rPr>
          <w:rFonts w:ascii="Times New Roman" w:hAnsi="Times New Roman" w:cs="Times New Roman"/>
          <w:sz w:val="24"/>
          <w:szCs w:val="24"/>
        </w:rPr>
        <w:t>__</w:t>
      </w:r>
      <w:r w:rsidR="006637C2">
        <w:rPr>
          <w:rFonts w:ascii="Times New Roman" w:hAnsi="Times New Roman" w:cs="Times New Roman"/>
          <w:sz w:val="24"/>
          <w:szCs w:val="24"/>
        </w:rPr>
        <w:t>________________________</w:t>
      </w:r>
      <w:r w:rsidRPr="00001F77">
        <w:rPr>
          <w:rFonts w:ascii="Times New Roman" w:hAnsi="Times New Roman" w:cs="Times New Roman"/>
          <w:sz w:val="24"/>
          <w:szCs w:val="24"/>
        </w:rPr>
        <w:t xml:space="preserve">_____  </w:t>
      </w:r>
      <w:r w:rsidR="002B4C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01F77">
        <w:rPr>
          <w:rFonts w:ascii="Times New Roman" w:hAnsi="Times New Roman" w:cs="Times New Roman"/>
          <w:sz w:val="24"/>
          <w:szCs w:val="24"/>
        </w:rPr>
        <w:t>__</w:t>
      </w:r>
      <w:r w:rsidR="002B4CF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4649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Pr="00001F77" w:rsidRDefault="00446497" w:rsidP="0044649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46497" w:rsidRDefault="00446497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F0982">
        <w:rPr>
          <w:rFonts w:ascii="Times New Roman" w:hAnsi="Times New Roman" w:cs="Times New Roman"/>
          <w:sz w:val="22"/>
          <w:szCs w:val="22"/>
        </w:rPr>
        <w:t xml:space="preserve">"__" ________________ 20__ г.           </w:t>
      </w:r>
      <w:r w:rsidR="00DF098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B345D1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DF0982">
        <w:rPr>
          <w:rFonts w:ascii="Times New Roman" w:hAnsi="Times New Roman" w:cs="Times New Roman"/>
          <w:sz w:val="22"/>
          <w:szCs w:val="22"/>
        </w:rPr>
        <w:t xml:space="preserve"> </w:t>
      </w:r>
      <w:r w:rsidRPr="00DF0982">
        <w:rPr>
          <w:rFonts w:ascii="Times New Roman" w:hAnsi="Times New Roman" w:cs="Times New Roman"/>
          <w:sz w:val="22"/>
          <w:szCs w:val="22"/>
        </w:rPr>
        <w:t>"__" ________________ 20__ г.</w:t>
      </w: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191EE8" w:rsidRPr="00DF0982" w:rsidRDefault="00191EE8" w:rsidP="00446497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446497" w:rsidRDefault="00446497" w:rsidP="002B4CFF">
      <w:pPr>
        <w:pStyle w:val="ConsPlusNormal"/>
      </w:pPr>
    </w:p>
    <w:p w:rsidR="00446497" w:rsidRPr="006637C2" w:rsidRDefault="00446497" w:rsidP="00446497">
      <w:pPr>
        <w:pStyle w:val="ConsPlusNormal"/>
        <w:jc w:val="right"/>
        <w:outlineLvl w:val="1"/>
        <w:rPr>
          <w:sz w:val="22"/>
          <w:szCs w:val="22"/>
        </w:rPr>
      </w:pPr>
      <w:r w:rsidRPr="006637C2">
        <w:rPr>
          <w:sz w:val="22"/>
          <w:szCs w:val="22"/>
        </w:rPr>
        <w:t>Приложение № 1</w:t>
      </w:r>
    </w:p>
    <w:p w:rsidR="00446497" w:rsidRPr="006637C2" w:rsidRDefault="00446497" w:rsidP="00446497">
      <w:pPr>
        <w:pStyle w:val="ConsPlusNormal"/>
        <w:jc w:val="right"/>
        <w:rPr>
          <w:sz w:val="22"/>
          <w:szCs w:val="22"/>
        </w:rPr>
      </w:pPr>
      <w:r w:rsidRPr="006637C2">
        <w:rPr>
          <w:sz w:val="22"/>
          <w:szCs w:val="22"/>
        </w:rPr>
        <w:t>к договору на оказание</w:t>
      </w:r>
    </w:p>
    <w:p w:rsidR="00446497" w:rsidRPr="006637C2" w:rsidRDefault="00446497" w:rsidP="00446497">
      <w:pPr>
        <w:pStyle w:val="ConsPlusNormal"/>
        <w:jc w:val="right"/>
        <w:rPr>
          <w:sz w:val="22"/>
          <w:szCs w:val="22"/>
        </w:rPr>
      </w:pPr>
      <w:r w:rsidRPr="006637C2">
        <w:rPr>
          <w:sz w:val="22"/>
          <w:szCs w:val="22"/>
        </w:rPr>
        <w:t>услуг по обращению с твердыми</w:t>
      </w:r>
    </w:p>
    <w:p w:rsidR="00446497" w:rsidRPr="006637C2" w:rsidRDefault="00446497" w:rsidP="00446497">
      <w:pPr>
        <w:pStyle w:val="ConsPlusNormal"/>
        <w:jc w:val="right"/>
        <w:rPr>
          <w:sz w:val="22"/>
          <w:szCs w:val="22"/>
        </w:rPr>
      </w:pPr>
      <w:r w:rsidRPr="006637C2">
        <w:rPr>
          <w:sz w:val="22"/>
          <w:szCs w:val="22"/>
        </w:rPr>
        <w:t>коммунальными отходами</w:t>
      </w:r>
    </w:p>
    <w:p w:rsidR="00446497" w:rsidRDefault="00446497" w:rsidP="00446497">
      <w:pPr>
        <w:pStyle w:val="ConsPlusNormal"/>
      </w:pPr>
    </w:p>
    <w:p w:rsidR="00446497" w:rsidRDefault="00446497" w:rsidP="00446497">
      <w:pPr>
        <w:pStyle w:val="ConsPlusNormal"/>
        <w:jc w:val="center"/>
      </w:pP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ИНФОРМАЦИЯ ПО ПРЕДМЕТУ ДОГОВОРА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</w:p>
    <w:p w:rsidR="00446497" w:rsidRPr="002B4CFF" w:rsidRDefault="00446497" w:rsidP="00446497">
      <w:pPr>
        <w:pStyle w:val="ConsPlusNormal"/>
        <w:jc w:val="center"/>
        <w:outlineLvl w:val="2"/>
        <w:rPr>
          <w:sz w:val="22"/>
          <w:szCs w:val="22"/>
        </w:rPr>
      </w:pPr>
      <w:r w:rsidRPr="002B4CFF">
        <w:rPr>
          <w:sz w:val="22"/>
          <w:szCs w:val="22"/>
        </w:rPr>
        <w:t>I. Объем и место (площадка) накопления твердых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коммунальных отходов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1644"/>
        <w:gridCol w:w="1701"/>
        <w:gridCol w:w="1814"/>
        <w:gridCol w:w="1814"/>
      </w:tblGrid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Объем принимаемых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Место (площадка) накопления твердых коммунальных отходов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Место (площадка) накопления крупногабаритных отходов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B4CFF">
              <w:rPr>
                <w:sz w:val="22"/>
                <w:szCs w:val="22"/>
              </w:rPr>
              <w:t>Периодичность вывоза твердых коммунальных отходов</w:t>
            </w:r>
          </w:p>
        </w:tc>
      </w:tr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46497" w:rsidRPr="002B4CFF" w:rsidTr="00733C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97" w:rsidRPr="002B4CFF" w:rsidRDefault="00446497" w:rsidP="00733C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446497" w:rsidRPr="002B4CFF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Pr="002B4CFF" w:rsidRDefault="00446497" w:rsidP="00446497">
      <w:pPr>
        <w:pStyle w:val="ConsPlusNormal"/>
        <w:jc w:val="center"/>
        <w:outlineLvl w:val="2"/>
        <w:rPr>
          <w:sz w:val="22"/>
          <w:szCs w:val="22"/>
        </w:rPr>
      </w:pPr>
      <w:r w:rsidRPr="002B4CFF">
        <w:rPr>
          <w:sz w:val="22"/>
          <w:szCs w:val="22"/>
        </w:rPr>
        <w:t>II. Информация в графическом виде о размещении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мест (площадок) накопления твердых коммунальных отходов</w:t>
      </w:r>
    </w:p>
    <w:p w:rsidR="00446497" w:rsidRPr="002B4CFF" w:rsidRDefault="00446497" w:rsidP="00446497">
      <w:pPr>
        <w:pStyle w:val="ConsPlusNormal"/>
        <w:jc w:val="center"/>
        <w:rPr>
          <w:sz w:val="22"/>
          <w:szCs w:val="22"/>
        </w:rPr>
      </w:pPr>
      <w:r w:rsidRPr="002B4CFF">
        <w:rPr>
          <w:sz w:val="22"/>
          <w:szCs w:val="22"/>
        </w:rPr>
        <w:t>и подъездных путей к ним (за исключением жилых домов)</w:t>
      </w:r>
    </w:p>
    <w:p w:rsidR="00446497" w:rsidRPr="002B4CFF" w:rsidRDefault="00446497" w:rsidP="00446497">
      <w:pPr>
        <w:pStyle w:val="ConsPlusNormal"/>
        <w:ind w:firstLine="540"/>
        <w:jc w:val="both"/>
        <w:rPr>
          <w:sz w:val="22"/>
          <w:szCs w:val="22"/>
        </w:rPr>
      </w:pPr>
    </w:p>
    <w:p w:rsidR="00446497" w:rsidRDefault="00446497" w:rsidP="00446497">
      <w:pPr>
        <w:pStyle w:val="ConsPlusNormal"/>
        <w:ind w:firstLine="540"/>
        <w:jc w:val="both"/>
      </w:pPr>
    </w:p>
    <w:p w:rsidR="00446497" w:rsidRDefault="00446497" w:rsidP="004464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497" w:rsidRPr="00AE2ED0" w:rsidRDefault="00446497" w:rsidP="00D72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sectPr w:rsidR="00446497" w:rsidRPr="00AE2ED0" w:rsidSect="003A5D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B5F73"/>
    <w:multiLevelType w:val="multilevel"/>
    <w:tmpl w:val="F20E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7F2CFF"/>
    <w:multiLevelType w:val="hybridMultilevel"/>
    <w:tmpl w:val="070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BA"/>
    <w:rsid w:val="00011BED"/>
    <w:rsid w:val="00035152"/>
    <w:rsid w:val="00040028"/>
    <w:rsid w:val="000844D7"/>
    <w:rsid w:val="00106FFF"/>
    <w:rsid w:val="00123D71"/>
    <w:rsid w:val="001470A4"/>
    <w:rsid w:val="00191EE8"/>
    <w:rsid w:val="001D6BA3"/>
    <w:rsid w:val="002017DE"/>
    <w:rsid w:val="00211DBA"/>
    <w:rsid w:val="0023518F"/>
    <w:rsid w:val="0027430B"/>
    <w:rsid w:val="00296E35"/>
    <w:rsid w:val="002B03FE"/>
    <w:rsid w:val="002B3235"/>
    <w:rsid w:val="002B4CFF"/>
    <w:rsid w:val="002D132A"/>
    <w:rsid w:val="002D6549"/>
    <w:rsid w:val="002F3791"/>
    <w:rsid w:val="002F4AFE"/>
    <w:rsid w:val="00305A12"/>
    <w:rsid w:val="00365BB4"/>
    <w:rsid w:val="0037509F"/>
    <w:rsid w:val="003946F2"/>
    <w:rsid w:val="003A5D67"/>
    <w:rsid w:val="003C3B01"/>
    <w:rsid w:val="003C4F15"/>
    <w:rsid w:val="003E7DD0"/>
    <w:rsid w:val="00402475"/>
    <w:rsid w:val="00433E8B"/>
    <w:rsid w:val="00446497"/>
    <w:rsid w:val="0045394C"/>
    <w:rsid w:val="00547C9C"/>
    <w:rsid w:val="005A47B2"/>
    <w:rsid w:val="005F27FA"/>
    <w:rsid w:val="00600D59"/>
    <w:rsid w:val="006637C2"/>
    <w:rsid w:val="006701CB"/>
    <w:rsid w:val="006863A6"/>
    <w:rsid w:val="00691585"/>
    <w:rsid w:val="006D4D9F"/>
    <w:rsid w:val="006E540F"/>
    <w:rsid w:val="0071567E"/>
    <w:rsid w:val="00721AB3"/>
    <w:rsid w:val="00731650"/>
    <w:rsid w:val="00733CA2"/>
    <w:rsid w:val="00781376"/>
    <w:rsid w:val="0078348F"/>
    <w:rsid w:val="007A785C"/>
    <w:rsid w:val="007E713B"/>
    <w:rsid w:val="007F5455"/>
    <w:rsid w:val="00803C6C"/>
    <w:rsid w:val="00845EFE"/>
    <w:rsid w:val="008667AA"/>
    <w:rsid w:val="00880048"/>
    <w:rsid w:val="008978BA"/>
    <w:rsid w:val="008A05BF"/>
    <w:rsid w:val="008F7013"/>
    <w:rsid w:val="009324F4"/>
    <w:rsid w:val="009538B7"/>
    <w:rsid w:val="009646CA"/>
    <w:rsid w:val="009A7382"/>
    <w:rsid w:val="009E1910"/>
    <w:rsid w:val="00A013B5"/>
    <w:rsid w:val="00A210A4"/>
    <w:rsid w:val="00AC737C"/>
    <w:rsid w:val="00AE2ED0"/>
    <w:rsid w:val="00AF53C6"/>
    <w:rsid w:val="00B012CB"/>
    <w:rsid w:val="00B342EE"/>
    <w:rsid w:val="00B345D1"/>
    <w:rsid w:val="00B46BCB"/>
    <w:rsid w:val="00B73A1C"/>
    <w:rsid w:val="00B8256C"/>
    <w:rsid w:val="00BB18CA"/>
    <w:rsid w:val="00BD1FFF"/>
    <w:rsid w:val="00BF5E07"/>
    <w:rsid w:val="00C006FF"/>
    <w:rsid w:val="00C10DA0"/>
    <w:rsid w:val="00C50FED"/>
    <w:rsid w:val="00C77A87"/>
    <w:rsid w:val="00C87329"/>
    <w:rsid w:val="00C9326A"/>
    <w:rsid w:val="00CD0F17"/>
    <w:rsid w:val="00D14679"/>
    <w:rsid w:val="00D72CE8"/>
    <w:rsid w:val="00D771DB"/>
    <w:rsid w:val="00D80F43"/>
    <w:rsid w:val="00DF0982"/>
    <w:rsid w:val="00DF1B91"/>
    <w:rsid w:val="00E16358"/>
    <w:rsid w:val="00E355B4"/>
    <w:rsid w:val="00E6170E"/>
    <w:rsid w:val="00E94C0D"/>
    <w:rsid w:val="00EA7222"/>
    <w:rsid w:val="00ED642C"/>
    <w:rsid w:val="00EF0580"/>
    <w:rsid w:val="00EF7301"/>
    <w:rsid w:val="00F5021C"/>
    <w:rsid w:val="00F5037B"/>
    <w:rsid w:val="00F64DE7"/>
    <w:rsid w:val="00F971E9"/>
    <w:rsid w:val="00FB0202"/>
    <w:rsid w:val="00FD414B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9B2E"/>
  <w15:docId w15:val="{F5F133D0-9BF5-43A3-943E-EA8DB5ED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C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0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D414B"/>
    <w:rPr>
      <w:color w:val="106BBE"/>
    </w:rPr>
  </w:style>
  <w:style w:type="paragraph" w:customStyle="1" w:styleId="ConsPlusNonformat">
    <w:name w:val="ConsPlusNonformat"/>
    <w:uiPriority w:val="99"/>
    <w:rsid w:val="007E7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7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21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38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5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KGUP-User17</cp:lastModifiedBy>
  <cp:revision>2</cp:revision>
  <cp:lastPrinted>2019-12-24T23:41:00Z</cp:lastPrinted>
  <dcterms:created xsi:type="dcterms:W3CDTF">2020-02-26T00:28:00Z</dcterms:created>
  <dcterms:modified xsi:type="dcterms:W3CDTF">2020-02-26T00:28:00Z</dcterms:modified>
</cp:coreProperties>
</file>